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4A" w:rsidRDefault="000D594A" w:rsidP="006541D7">
      <w:pPr>
        <w:shd w:val="clear" w:color="auto" w:fill="FFFFFF"/>
        <w:spacing w:after="0" w:line="240" w:lineRule="auto"/>
        <w:outlineLvl w:val="1"/>
        <w:rPr>
          <w:rFonts w:ascii="Georgia" w:hAnsi="Georgia"/>
          <w:color w:val="1B6B11"/>
          <w:sz w:val="27"/>
          <w:szCs w:val="27"/>
          <w:lang w:eastAsia="ru-RU"/>
        </w:rPr>
      </w:pPr>
      <w:r w:rsidRPr="006541D7">
        <w:rPr>
          <w:rFonts w:ascii="Georgia" w:hAnsi="Georgia"/>
          <w:color w:val="1B6B11"/>
          <w:sz w:val="27"/>
          <w:szCs w:val="27"/>
          <w:lang w:eastAsia="ru-RU"/>
        </w:rPr>
        <w:t>ПРОГРАММА КВАЛИФИКАЦИОННОГО ЭКЗАМЕНА при прохождении аттестации педагогического работника на присвоение высшей квалификационной категории (воспитатель, воспитатель-методист учреждений дошкольного образования)</w:t>
      </w:r>
    </w:p>
    <w:p w:rsidR="000D594A" w:rsidRPr="006541D7" w:rsidRDefault="000D594A" w:rsidP="006541D7">
      <w:pPr>
        <w:shd w:val="clear" w:color="auto" w:fill="FFFFFF"/>
        <w:spacing w:after="0" w:line="240" w:lineRule="auto"/>
        <w:outlineLvl w:val="1"/>
        <w:rPr>
          <w:rFonts w:ascii="Georgia" w:hAnsi="Georgia"/>
          <w:color w:val="1B6B11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355"/>
      </w:tblGrid>
      <w:tr w:rsidR="000D594A" w:rsidRPr="003216ED" w:rsidTr="006541D7">
        <w:tc>
          <w:tcPr>
            <w:tcW w:w="0" w:type="auto"/>
          </w:tcPr>
          <w:p w:rsidR="000D594A" w:rsidRPr="006541D7" w:rsidRDefault="000D594A" w:rsidP="006541D7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Нормативные правовые акты, регламентирующие педагогическую деятельность, организацию образовательного процесса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Основы  государственной  политики  в  сфере  образования.  Государственные  гарантии  в  сфере образования.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 термины, применяемые в Кодексе Республики Беларусь об образовании, и их определения.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Требования,  предъявляемые  к  педагогическим  работникам.  Права  и  обязанности  педагогических работников.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Система  образования  в  Республике  Беларусь.  Основное,  дополнительное,  специальное  образование.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Формы получения образования.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Контроль и самоконтроль за обеспечением качества образования.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Образовательные  стандарты  дошкольного  образования  как  структурный  компонент  образовательной программы дошкольного образования.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Учебная  программа  дошкольного  образования  как  технический  нормативный  правовой  акт, определяющий цели и задачи изучения образовательных областей, их содержание, время, отведенное на изучение отдельных тем, виды деятельности, рекомендуемые формы и методы обучения и воспитания детей раннего и дошкольного возраста.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Планирование дошкольного образования на основе типового учебного плана дошкольного образования.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Порядок  деятельности  учреждения  дошкольного  образования  на  основе  Положения  об  учреждении дошкольного образования.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Санитарные  нормы,  правила и  гигиенические  нормативы  для  обеспечения безопасных  условий  жизни воспитанников учреждений дошкольного образования.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источников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Кодекс Республики Беларусь об образовании // Национальный реестр правовых актов Республики Беларусь. — 2011. — № 13, 2/1795.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Постановление Министерства образования Республики Беларусь от 29 декабря 2012 г. № 146 «Об утверждении образовательных стандартов дошкольного образования».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Постановление  Министерства  образования  Республики  Беларусь  от 25  июля 2011  г.  № 150 «Об утверждении  Положения  об  учреждении  дошкольного  образования  и  признании  утратившими  силу некоторых нормативных правовых актов Министерства образования Республики Беларусь».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Постановление  Министерства  образования  Республики  Беларусь  от 25  июля 2011  г.  № 154 «Об утверждении типового учебного плана дошкольного образования».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Постановление  Министерства  образования  Республики  Беларусь  от 11  июля 2011  г.  № 65 «Об утверждении  положений  о  педагогическом  совете  учреждения  дошкольного  образования  и  родительском комитете  учреждения  дошкольного  образования  и  признании  утратившим  силу  постановления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Министерства образования Республики Беларусь от 2 апреля 2010 г. № 41».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Постановление  Министерства  здравоохранения  Республики  Беларусь  от 25  января 2013 «Об утверждении  Санитарных  норм  и  правил «Требования  для  учреждений  дошкольного  образования»  и признании  утратившими  силу  некоторых  постановлений  Министерства  здравоохранения  Республики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Беларусь и их отдельных структурных элементов».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Постановление Министерства труда и социальной защиты Республики Беларусь от 21 октября 2011 г.  № 105 «О внесении  изменений  в  выпуск 28  Единого  квалификационного  справочника  должностей служащих».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Учебная программа дошкольного образования. — Минск : НИО, 2012. — 416 с.</w:t>
            </w:r>
          </w:p>
          <w:p w:rsidR="000D594A" w:rsidRPr="006541D7" w:rsidRDefault="000D594A" w:rsidP="006541D7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Современная теория и методика обучения и воспитания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Содержание образования и его компоненты. Деятельностный и личностно ориентированный подход в образовании.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Структура учебной деятельности.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Формы организации познавательной деятельности учащихся.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Технологии образовательного процесса. Классификация образовательных технологий.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Современные средства обучения.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Организация образовательного процесса.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Контроль и оценка результатов учебной деятельности учащихся.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Целеполагание и целепринятие в образовательном процессе.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Цель и задачи воспитания. Основные требования к воспитанию.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 составляющие воспитания.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Гуманистический подход к воспитанию; субъект-субъектное взаимодействие в процессе воспитания.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Детский коллектив как субъект воспитательного взаимодействия.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Организация  воспитательного  процесса.  Формы  организации  воспитательного  процесса.  План воспитательной работы.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рекомендуемой литературы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Кодекс Республики Беларусь об образовании // Национальный реестр правовых актов Республики Беларусь. — 2011. — № 13, 2/1795.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Концепция  непрерывного  воспитания  детей  и  учащейся  молодёжи  в  Республике  Беларусь: приложение  к  постановлению  Министерства  образования  Республики  Беларусь  от 14.12.2006  № 125.  [Электронный  ресурс]. —  Режим  доступа: </w:t>
            </w:r>
            <w:r w:rsidRPr="006541D7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hyperlink r:id="rId4" w:history="1">
              <w:r w:rsidRPr="006541D7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http://www.pravo.by/world_of_law/text.asp?RN=W20615613.</w:t>
              </w:r>
            </w:hyperlink>
            <w:r w:rsidRPr="006541D7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—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Дата доступа 01.02.2013.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Воспитательная  деятельность  педагога :  учеб.  пособие  для  студ.  высш.  учеб.  заведений /  И.А. Колесникова,  Н.М.  Борытко,  С.Д.  Поляков,  Н.Л.  Селиванова;  под  общ.  ред.  В.А.  Сластенина  и  И.А. Колесниковой. — 3-е изд., стер. — М.: Изд. центр «Академия», 2007. — 336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Жук, О.Л. Педагогика / О.Л. Жук. — Минск: БГУ, 2003. — 420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Кабуш, В.Т.  Самоуправление учащихся : учеб. пособие. / В. Т. Кабуш. — 4-е изд. — Минск : Акад. последиплом. образования, 2005. — 187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Кабуш,  В.Т.  Гуманистическая  воспитательная  система :  теория  и  практика. —  Минск :  Акад. последиплом. образования. — 2001. — 332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Катович,  Н.К.  Модели  воспитания  школьников:  пособие  для  рук.  учреждений  образования, педагогов, воспитателей / Н. К. Катович. — Минск : НМЦентр, 2000. — 120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Педагогика: учеб. пособие для студ. высш. пед. учеб. заведений / под ред. П.И. Пидкасистого. — М.: Пед. о-во России, 2009.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Подласый, И.П. Педагогика: в 3 т. / И.П. Подласый. — М.: Гуманит. центр «ВЛАДОС», 2007.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Селевко, Г.К. Современные образовательные технологии / Г.К. Селевко. — М.: Нар. образование, 1998. — 256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Сластенин, В.А. Педагогика: учеб. пособие для студ. высш. пед. учеб. заведений / В.А. Сластенин, И.Ф. Исаев, Е.Н. Шиянов. — М.: Академия, 2009. 512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Хуторской, А.В. Современная дидактика / А.В. Хуторской. — СПб.: ПИТЕР, 2001. — 544 с.</w:t>
            </w:r>
          </w:p>
          <w:p w:rsidR="000D594A" w:rsidRPr="006541D7" w:rsidRDefault="000D594A" w:rsidP="006541D7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Теория и содержание преподаваемого предмета</w:t>
            </w:r>
          </w:p>
          <w:p w:rsidR="000D594A" w:rsidRPr="006541D7" w:rsidRDefault="000D594A" w:rsidP="006541D7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(реализуемого направления педагогической деятельности)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Социальная роль воспитателя учреждения дошкольного образования на современном этапе.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Здоровьесберегающая  система  в  учреждении  дошкольного  образования  как  условие  обеспечения качества дошкольного образования.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Предметно-пространственная  развивающая  среда  как  условие  разностороннего  развития  ребёнка, реализации видов детской деятельности и укрепления здоровья.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Организация  образовательного  процесса  в  учреждении  дошкольного  образования.  Планирование образовательного процесса.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Основные  закономерности  и  факторы  развития  личности  ребёнка  раннего  и  дошкольного  возраста.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Характеристика игры как ведущего вида деятельности детей.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Сущность и задачи познавательного развития детей раннего и дошкольного возраста, их взаимосвязь.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Задачи,  содержание  и  средства  социально-нравственного  и  личностного  развития  детей  раннего  и дошкольного возраста. Воспитание и развитие личности ребёнка в труде.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Сущность и задачи физического развития детей раннего и дошкольного возраста, их взаимосвязь.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Сущность и задачи речевого развития детей раннего и дошкольного возраста.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Сущность и задачи эстетического развития воспитанников.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Взаимодействие учреждения дошкольного образования и семьи на современном этапе, её социальный и педагогический аспекты.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Преемственность  дошкольного  и  общего  среднего  уровней  образования.  Формирование  готовности детей к обучению в школе.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рекомендуемой литературы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Болотина, Л. Р. Дошкольная педагогика / Л. Р. Болотина, Т С. Комарова, С. П. Баранов. — М.: Акад. проект: культура, 2005. — 238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Гуз, А. А. Взаимодействие дошкольного учреждения и семьи: пособие для педагогов / А.А. Гуз. — Мозырь : ООО ИД «Белый ветер», 2007. — 191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Дошкольная педагогика : учеб.-метод. пособие. — Витебск: ВГУ, 2009. — 133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Дошкольная педагогика : програм.-метод. комплекс. — Минск: БГПУ, 2006. — 299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Елисеева, Т. П. Детский сад и семья: современные формы взаимодействия: пособие для педагогов учреждений, обеспечивающих получение дошк. образования / Т. П. Елисеева ; под ред. М. М. Ярмолинской. — Минск: Лексис, 2004. — 68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Житко,  И.  В.  Планирование  работы  дошкольного  учреждения:  пособие  для  педагогов  дошк. учреждений / И.В. Житко [и др.]. — Минск: Университетское, 2002. — 184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Игра дошкольника / С.Л. Новоселова [и др.]; под ред. С.Л. Новоселовой. — М.: Просвещение, 1989. — 286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Козлова, С. А. Дошкольная педагогика: учебник / С.А. Козлова, Т.А. Куликова. — 9-е изд. — М. : Академия, 2008. — 414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Макаренкова, Г. Г. Создание здоровьесберегающей системы в дошкольном учреждении // Здаровы лад жыцця / Г. Г. Макаренкова. — 2003. — № 9. — С. 62—64.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Панько,  Е.  А.  Воспитатель  дошкольного  учреждения:  Психология:  пособие  для  педагогов  дошк.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учреждений: 2-е изд., перераб. и доп. / Е. А. Панько. — Минск: Зорны верасень, 2006. — 264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Сазонова,  Н.  П.  Дошкольная  педагогика:  курс  лекций /  Н.П.  Сазонова. —  СПб :  Детство-Пресс,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2010. — 44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Смирнова, О.Е. Детская психология: учебник для вузов / О.Е. Смирнова. — СПб: Питер, 2009. — 304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13.  Учебная программа дошкольного образования. — Минск: НМУ «Нац. ин-т образования», 2012. — 416 с.</w:t>
            </w:r>
          </w:p>
          <w:p w:rsidR="000D594A" w:rsidRPr="006541D7" w:rsidRDefault="000D594A" w:rsidP="006541D7">
            <w:pPr>
              <w:spacing w:after="0" w:line="190" w:lineRule="atLeast"/>
              <w:jc w:val="center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b/>
                <w:bCs/>
                <w:i/>
                <w:iCs/>
                <w:color w:val="5B5B42"/>
                <w:sz w:val="16"/>
                <w:szCs w:val="16"/>
                <w:lang w:eastAsia="ru-RU"/>
              </w:rPr>
              <w:t>Современные технологии, методы, приемы, средства образовательной деятельности по преподаваемому предмету (направлению педагогической деятельности), психологической помощи,коррекционной работе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Содержание  учебной  программы дошкольного образования по образовательной области «Физическая культура».  Формы  и  методы  физического  развития  детей.  Методическое  обеспечение  физического развития детей раннего и дошкольного возраста (В.И. Шишкина, В.Н. Шебеко, Л.Д. Глазырина, Т.Ю. Логвина, М.Н. Дедулевич и др.).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Речевое  развитие  детей  в  разных  видах  деятельности.  Методика  развития  словаря  детей  раннего  и дошкольного возраста. Современные методики обучения детей рассматриванию картин, рассказам  по картинкам,  пересказу  текстов  с  использованием  моделирования.  Речевое  творчество  детей.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Методическое  обеспечение  речевого  развития  детей  раннего  и  дошкольного  возраста (Н.С. Старжинская, А.Л. Давидович, Д.Н. Дубинина).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Методика  формирования  грамматического  строя  речи  у  детей  раннего  и  дошкольного  возраста.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Методика  воспитания  звуковой  культуры  речи  детей.  Развитие  речевого  слуха,  работа  над  речевым дыханием,  темпом,  ритмом,  силой  голоса  и  т.  д.  Методика  развития  связной  речи  детей  раннего  и дошкольного возраста. Подготовка детей дошкольного возраста к обучению грамоте.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Методы ознакомления детей раннего и дошкольного возраста с природой. Формирование элементарных экологических представлений. Методика проведения экспериментов в образовательном процессе детей дошкольного возраста. Методическое обеспечение экологического образования (А.А. Петрикевич,  Л.К. Ладутько, Е.А. Стреха и др.).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Формирование  элементарных  математических  представлений  у  детей.  Методика  знакомства  детей  с геометрическими  фигурами  и  формой  предмета,  обучения  ориентировке  в  пространстве  и  времени.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Количество  и  счёт  предметов.  Технология  алгоритмизации  процесса  математического  развития дошкольников (И.В. Житко).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Методы эстетического развития детей. Характеристика методов и приёмов обучения детей раннего  и дошкольного  возраста  изобразительному  искусству  и  изобразительной  деятельности.  Методическое обеспечение  обучения  детей  дошкольного  возраста  изобразительной  деятельности (Л.Б.  Горунович,  Е.В.Горбатова, В.А. Силивон и др.).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Методика обучения детей конструированию. Детский дизайн.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Развитие  творческих  способностей  ребенка  в  процессе  музыкальной  деятельности.  Методическое обеспечение  обучения  детей  музыкальной  деятельности (Л.С.  Ходонович,  Г.А.  Никашина).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Информационно-коммуникационная компьютерная компетентность педагога.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Назначение и возможности информационно-образовательной среды учреждения образования.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Использование электронных средств обучения в образовательном процессе.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Положительные  и возможные негативные стороны широкого применения информационных технологий в образовательном процессе.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Возрастные особенности обучающихся.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Мотивы учебной деятельности в зависимости от возраста обучающихся.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Девиантное поведение в подростковом возрасте.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Психологические процессы в малых группах.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Стили педагогической деятельности.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Особенности  организации  образовательного  процесса  в  условиях  интегрированного  обучения  и воспитания.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u w:val="single"/>
                <w:lang w:eastAsia="ru-RU"/>
              </w:rPr>
              <w:t>Список рекомендуемой литературы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1.  Глазырина,  Л.Д.  Двигательная  деятельность  в  группе «Почемучки»:  пособие  для  педагогов учреждений дошк. образования / Л.Д. Глазырина. — Минск: Зорны Верасок, 2010.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2.  Глазырина, Л.Д. Физкультурные занятия в группе «Малыши»: пособие для педагогов учреждений дошкольного  образования /  Л.Д.  Глазырина. —  Минск:  Аверсэв, 2009. — (Воспитание  и  обучение  по программе «Пралеска»)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3.  Глазырина, Л.Д. Физкультурные занятия в группе «Фантазеры»: пособие для педагогов учреждений дошк. образования / Л.Д. Глазырина. — Минск: Нац. ин-т образования, 2011.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4.  Горбатова,  Е.В.  Художественное  развитие  детей  дошкольного  возраста (с электронным приложением):  пособие  для  педагогов  учреждений  дошк.  образования /  Е.В.  Горбатова. —  Минск: Адукацыя і выхаванне, 2012.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5.  Давидович,  А.Л.  Развитие  речевого  творчества  старших  дошкольников:  пособие  для  педагогов учреждений дошк. образования / А.Л. Давидович. — Минск: Нац. ин-т образования, 2011. — 104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6.  Дубинина,  Д.  Н.  Мир  вокруг  меня:  учеб.-метод.  пособие  для  педагогов,  рук.  учреждений, обеспечивающих получение дошкольного образования, с рус. яз. обучения / Дубинина Д.Н. — Воспитание и обучение по программе «Пралеска». — Минск: Аверсэв, 2010. — 118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7.  Дубініна, Д.М. Родныя вобразы ў паэтычным слове: дапам. для педагогаў устаноў дашк. адукацыі: у 2 ч / Д.М. Дубініна. — Мазыр: Белы Вецер, 2008. — Ч.1, Ч. 2.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8.  Житко,  И.  В.  Математический  калейдоскоп:  учеб.-метод.  пособие  для  педагогов,  руководителей учреждений, обеспечечивающих получение дошк. образования, с рус. яз. обучения / И.В. Житко. — Минск.: НИО, 2006. — 184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9.  Житко,  И.В.  Развивающие  игры  для  дошкольников /  И.В.  Житко,  А.А.  Петрикевич,  М.М. Ярмолинская. ― Минск: Выш. шк. 2007. ― 72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10.  Гладкая,  В.В.  Специальная  профессиональная  компетентность  педагогов  как  условие  успешности процесса  обучения  детей  с  особенностями  психофизического  развития /  В.В.  Гладкая //  Кіраванне  ў адукацыі. — 2011. — № 6. — С. 11—16.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11.  Змушко,  А.  М.  Интегрированное  обучение  и  воспитание —  приоритет  развития  специального образования / А.М. Змушко // Адукацыя і выхаванне. — 2010. — № 8. — С. 3—10.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12.  Ладутько,  Л.К.  Ребенок  познает  мир  природы:  пособие  для  педагогов,  рук.  учреждений, обеспечивающих получение дошк. образования. — Минск : УП «Технопринт», 2005. — 228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13.  Немов,  Р.С.  Психология:  в 3  кн.  Кн. 3:  Психодиагностика.  Введение  в  научное  психологическое исследование с элементами математической статистики: учеб. для студ. высш. пед. учеб. заведений / Р.С. Немов. — 4-е изд. — М.: Гуманит. изд. центр ВЛАДОС, 2005. — 631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14.  Петрикевич, А.А. Метод проектов в образовании дошкольников / А.А. Петрикевич. — Мозырь: ИД «Белый ветер», 2008. — 102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15.  Пупцев,  А.Е.  Информационная  культура  педагога  в  условиях  перехода  к  информационному обществу / А.Е. Пупцев // Зб. навук. прац «Акад. паслядыплом. адукацыі». — 2008. — Выпуск 4. — С. 217—228.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16.  Робберт,  И.В.  Информационные  и  коммуникационные  технологии  в  образовании:  учеб.-методическое пособие / И. В. Робберт и [и др.]. — М.: Дрофа, 2007.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17.  Смолер,  Е.И.  Развитие  интеллектуальной  активности  детей  дошкольного  возраста:  пособие  для педагогов учреждений дошк. образования / Е.И. Смолер. — Минск: Нац. ин-т образования, 2012. — 104с.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18.  Старжинская, Н.С. Подготовка к обучению грамоте в детском саду: занятия, игры, занимательный материал:  пособие  для  педагогов  учреждений,  обеспечивающих  получение  дошк.  образования /  Н.С. Старжинская. — Минск: Новое знание, 2011. — 224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19.  Старжинская, Н.С. Развитие речи и общения у детей дошкольного возраста : пособие для педагогов учреждений дошк. образования / Н.С.Старжинская, Д.Н. Дубинина. — Минск : Адукацыя і выхаванне, 2012.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20.  Старжынская,  Н.С.  Развіццё  беларускага  маўлення  дашкольнікаў :  дапам.  для  педагогаў  устаноў, якія  забяспечваюць  атрыманне  дашк.  адукацыі /  Н.С.  Старжынская,  Дз.М.  Дубініна. —  Мазыр: «Белы Вецер», 2008. — 112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21.  Столяренко, Л.Д. Педагогическая психология / Л.Д. Столяренко. — Ростов н/Д : Феникс, 2003. — 544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22.  Стреха,  Е.А.  Ознакомление  детей  дошкольного  возраста  с  природой:  пособие  для  педагогов учреждений дошк. образования / Е.А. Стреха. — Минск: Нар. асвета, 2012. — 64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23.  Структура  ИКТ-компетентности  учителей:  рекомендации  ЮНЕСКО // [Электронный  ресурс]. — 2011. — Режим доступа:</w:t>
            </w:r>
            <w:r w:rsidRPr="006541D7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hyperlink r:id="rId5" w:history="1">
              <w:r w:rsidRPr="006541D7">
                <w:rPr>
                  <w:rFonts w:ascii="Tahoma" w:hAnsi="Tahoma" w:cs="Tahoma"/>
                  <w:color w:val="257D1A"/>
                  <w:sz w:val="16"/>
                  <w:u w:val="single"/>
                  <w:lang w:eastAsia="ru-RU"/>
                </w:rPr>
                <w:t>http://iite.unesco.org/pics/publications/ru/files/3214694.pdf.</w:t>
              </w:r>
            </w:hyperlink>
            <w:r w:rsidRPr="006541D7">
              <w:rPr>
                <w:rFonts w:ascii="Tahoma" w:hAnsi="Tahoma" w:cs="Tahoma"/>
                <w:color w:val="5B5B42"/>
                <w:sz w:val="16"/>
                <w:lang w:eastAsia="ru-RU"/>
              </w:rPr>
              <w:t> </w:t>
            </w: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Дата доступа 01.02.2013.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24.  Ходонович,  Л.С.  Развитие  музыкального  творчества  дошкольников:  пособие  для  педагогов учреждений дошк. образования / Л.С. Ходонович. — Минск : ИВЦ Минфина, 2007.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25.  Шебеко,  В.Н.  Развивающие  игры  по  физической  культуре  для  старших  дошкольников:  учеб. нагляд.  пособие  для  педагогов  учреждений  дошк.  образования /  В.Н.  Шебеко. —  Минск:  Нац.  ин-т образования, 2008.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26.  Шишкина,  В.  А.  Двигательное  развитие  дошкольника:  пособие  для  педагогов  учреждений дошкольного образования.— Минск: Нац. ин-т образования, 2011. — 136 с.</w:t>
            </w:r>
          </w:p>
          <w:p w:rsidR="000D594A" w:rsidRPr="006541D7" w:rsidRDefault="000D594A" w:rsidP="006541D7">
            <w:pPr>
              <w:spacing w:after="0" w:line="190" w:lineRule="atLeast"/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</w:pPr>
            <w:r w:rsidRPr="006541D7">
              <w:rPr>
                <w:rFonts w:ascii="Tahoma" w:hAnsi="Tahoma" w:cs="Tahoma"/>
                <w:color w:val="5B5B42"/>
                <w:sz w:val="16"/>
                <w:szCs w:val="16"/>
                <w:lang w:eastAsia="ru-RU"/>
              </w:rPr>
              <w:t>27.  Шишкина,  В.А.  Подвижные  игры  для  детей  дошкольного  возраста:  пособие  для  педагогов учреждений дошк. образования / В.А. Шишкина, М.Н. Дедулевич. — Минск: Нац. ин-т образования, 2012.</w:t>
            </w:r>
          </w:p>
        </w:tc>
      </w:tr>
    </w:tbl>
    <w:p w:rsidR="000D594A" w:rsidRDefault="000D594A">
      <w:r w:rsidRPr="006541D7">
        <w:rPr>
          <w:rFonts w:ascii="Times New Roman" w:hAnsi="Times New Roman"/>
          <w:color w:val="000000"/>
          <w:sz w:val="27"/>
          <w:lang w:eastAsia="ru-RU"/>
        </w:rPr>
        <w:t> </w:t>
      </w:r>
    </w:p>
    <w:sectPr w:rsidR="000D594A" w:rsidSect="007A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1D7"/>
    <w:rsid w:val="000A6794"/>
    <w:rsid w:val="000D594A"/>
    <w:rsid w:val="003216ED"/>
    <w:rsid w:val="003F463D"/>
    <w:rsid w:val="006541D7"/>
    <w:rsid w:val="007A0913"/>
    <w:rsid w:val="009E2E44"/>
    <w:rsid w:val="00CF4489"/>
    <w:rsid w:val="00F7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1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54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41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65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541D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541D7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DefaultParagraphFont"/>
    <w:uiPriority w:val="99"/>
    <w:rsid w:val="006541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4774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single" w:sz="6" w:space="5" w:color="E1E6CD"/>
            <w:right w:val="none" w:sz="0" w:space="0" w:color="auto"/>
          </w:divBdr>
          <w:divsChild>
            <w:div w:id="13604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ite.unesco.org/pics/publications/ru/files/3214694.pdf." TargetMode="External"/><Relationship Id="rId4" Type="http://schemas.openxmlformats.org/officeDocument/2006/relationships/hyperlink" Target="http://www.pravo.by/world_of_law/text.asp?RN=W20615613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2712</Words>
  <Characters>15464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КВАЛИФИКАЦИОННОГО ЭКЗАМЕНА при прохождении аттестации педагогического работника на присвоение высшей квалификационной категории (воспитатель, воспитатель-методист учреждений дошкольного образования)</dc:title>
  <dc:subject/>
  <dc:creator>Саша</dc:creator>
  <cp:keywords/>
  <dc:description/>
  <cp:lastModifiedBy>ee</cp:lastModifiedBy>
  <cp:revision>2</cp:revision>
  <dcterms:created xsi:type="dcterms:W3CDTF">2015-11-27T09:48:00Z</dcterms:created>
  <dcterms:modified xsi:type="dcterms:W3CDTF">2015-11-27T09:48:00Z</dcterms:modified>
</cp:coreProperties>
</file>