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A1" w:rsidRPr="006D3ACA" w:rsidRDefault="00F275A1" w:rsidP="00947F1F">
      <w:pPr>
        <w:jc w:val="center"/>
        <w:rPr>
          <w:rFonts w:ascii="Times New Roman" w:hAnsi="Times New Roman" w:cs="Times New Roman"/>
          <w:sz w:val="40"/>
          <w:szCs w:val="40"/>
        </w:rPr>
      </w:pPr>
      <w:r w:rsidRPr="006D3ACA">
        <w:rPr>
          <w:rFonts w:ascii="Times New Roman" w:hAnsi="Times New Roman" w:cs="Times New Roman"/>
          <w:sz w:val="40"/>
          <w:szCs w:val="40"/>
        </w:rPr>
        <w:t>Консультация для педагогов</w:t>
      </w:r>
      <w:r>
        <w:rPr>
          <w:rFonts w:ascii="Times New Roman" w:hAnsi="Times New Roman" w:cs="Times New Roman"/>
          <w:sz w:val="40"/>
          <w:szCs w:val="40"/>
        </w:rPr>
        <w:t xml:space="preserve"> и родителей</w:t>
      </w:r>
    </w:p>
    <w:p w:rsidR="00F275A1" w:rsidRPr="00947F1F" w:rsidRDefault="00F275A1" w:rsidP="00947F1F">
      <w:pPr>
        <w:jc w:val="center"/>
        <w:rPr>
          <w:rFonts w:ascii="Times New Roman" w:hAnsi="Times New Roman" w:cs="Times New Roman"/>
          <w:sz w:val="40"/>
          <w:szCs w:val="40"/>
        </w:rPr>
      </w:pPr>
      <w:r w:rsidRPr="006D3ACA">
        <w:rPr>
          <w:rFonts w:ascii="Times New Roman" w:hAnsi="Times New Roman" w:cs="Times New Roman"/>
          <w:sz w:val="40"/>
          <w:szCs w:val="40"/>
        </w:rPr>
        <w:t>«Обучение восприятию музыки детей с нарушением слуха»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</w:t>
      </w:r>
      <w:r w:rsidRPr="00947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 и пение должны сопровождать жизнь малыша, имеющего нарушения слуха, как и слышащего ребенка. При восприятии веселой музыки (с помощью индивидуальных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луховых аппаратов) у детей в ответ на эмоциональную реакцию взрослых возникает радостное оживление.</w:t>
      </w:r>
    </w:p>
    <w:p w:rsidR="00F275A1" w:rsidRPr="00947F1F" w:rsidRDefault="00F275A1" w:rsidP="0094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побуждают малыша к «приплясыванию» и хлопкам при слушании плясовой музыки, к спокойному, плавному покачиванию туловищем при слушании спокой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ной, напевной музыки (например, колыбельной). Жела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тельно, чтобы при пении взрослые держали ребенка на ру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ках, двигались с ним в ритме музыки.</w:t>
      </w:r>
    </w:p>
    <w:p w:rsidR="00F275A1" w:rsidRDefault="00F275A1" w:rsidP="00947F1F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коррекционной работе с детьми младенческого и ран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него возраста широко используются музыкальные игрушки и элементарные музыкальные инструменты (барабан, бу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бен, дудка, гармошка, металлофон, шарманка). Малыши учатся дифференцировать звучание музыкальных игру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шек (например, барабана и гармошки), определять распо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ложение источника звука (справа, слева, сзади, спереди) при постоянно увеличивающемся расстоянии, различать темп (быстрый и медленный), низкие и высокие звуки, плясовую музыку и колыбельную песню. На втором году жизни у ребенка благодаря целенаправленной рабо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 формируется условная двигательная реакция на музы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кальное звучание или пение: музыка звучит — ребенок вы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полняет определенные движения или «поет», т.е. имеются определенные голосовые реакции; музыки нет — не выполняет. Использование музыки в воспитании и обучении глухих и слабослышащих детей содействует их более полноценно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развитию.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275A1" w:rsidRPr="00947F1F" w:rsidRDefault="00F275A1" w:rsidP="00947F1F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задачи музыкальных занятий включают кор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рекцию и компенсацию недостатков развития детей с нарушениями слуха. Проводится целенаправленная работа по развитию слухового восприятия детей, формированию пра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вильных, ритмичных и координированных движений, осу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ществляется вокально-интонационное развитие голоса и ритмико-интонационной структуры речи. Важное значе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придается эстетическому воспитанию детей, развитию их речи, памяти, воли, воображения, активизации познава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тельной активности.</w:t>
      </w:r>
    </w:p>
    <w:p w:rsidR="00F275A1" w:rsidRPr="00947F1F" w:rsidRDefault="00F275A1" w:rsidP="00980DEC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музыкальных занятиях глухие дети воспринимают музыку и речь с помощью индивидуальных слуховых аппа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ратов в режиме, рекомендованном для постоянного ношения.  Организация работы музыкального работника предпола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гает использование фронтальных и индивидуальных форм обучения.</w:t>
      </w:r>
    </w:p>
    <w:p w:rsidR="00F275A1" w:rsidRPr="00947F1F" w:rsidRDefault="00F275A1" w:rsidP="00980DEC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Фронтальные занятия служат основной формой обуче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и проводятся с учетом индивидуального подхода к раз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витию детей. На индивидуальных занятиях закрепляются и совершенствуются умения, полученные детьми на фрон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тальных занятиях.</w:t>
      </w:r>
    </w:p>
    <w:p w:rsidR="00F275A1" w:rsidRPr="00947F1F" w:rsidRDefault="00F275A1" w:rsidP="00980DEC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sz w:val="24"/>
          <w:szCs w:val="24"/>
        </w:rPr>
        <w:t xml:space="preserve">  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разделы работы на музыкальных занятиях включают развитие эмоционального восприятия музыки, формирование слухового восприятия, обучение движениям под музыку и ориентировке в пространстве, развитие голо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са, ритмическую стимуляцию и хоровую декламацию.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младшем дошкольном возрасте все виды деятельности, связанные с музыкой, выступают в тес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взаимосвязи, и их трудно разграничить между собой. Например, слушание может сопровождаться движениями, движения — вокализациями. Постепенно происходит более четкое вычленение видов музыкальной деятельности.</w:t>
      </w:r>
    </w:p>
    <w:p w:rsidR="00F275A1" w:rsidRPr="00947F1F" w:rsidRDefault="00F275A1" w:rsidP="00947F1F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sz w:val="24"/>
          <w:szCs w:val="24"/>
        </w:rPr>
        <w:t xml:space="preserve">     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первоначальный период обучения выявляется музы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кально-слуховой диапазон каждого ребенка с учетом состо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яния его слуховой функции, особенностей слухопротезиро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вания, уровня развития слухового восприятия речи и нере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чевых звучаний на начало обучения в специальном детском саду, акустических возможностей помещения.Проверка восприятия звуков фортепиано проводится с помощью выработки у ребенка условной двигательной ре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акции на звучание фортепиано сначала в условиях, когда он видит исполнение музыки педагогом и слушает музыку, а затем в условиях, исключающих зрительное восприятие клавиатуры и пианиста. Ребенок учится выполнять элемен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тарные движения (хлопки, притопы, качание куклы) под музыку. Педагог учит малыша ждать начала музыкального звучания, начинать и заканчивать движение в соответствии со звучанием музыки. Для этого перерыв в звучании музы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ки, а также продолжительность музыкального фрагмента постоянно меняются.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Обследование глухих детей осуществляется при исполь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зовании индивидуальных слуховых аппаратов в режиме, определенном для постоянного ношения. Возможности вос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приятия музыки слабослышащими детьми проверяются как при использовании индивидуальных слуховых аппара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тов, так и без них. По возможности исключается воспри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ятие музыкального звучания через вибрацию пола (под но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 ребенку можно подложить коврик).</w:t>
      </w:r>
    </w:p>
    <w:p w:rsidR="00F275A1" w:rsidRDefault="00F275A1" w:rsidP="00947F1F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обследования уточняется расстояние, на кото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ром ребенок четко реагирует на музыкальное звучание при восприятии его на слух; проверяется восприятие музыки различных регистров фортепиано (средний, высокий, низ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кий) и отдельных звуков во всем диапазоне регистров. Под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черкнем, что выявленное в первоначальный период обуче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расстояние не является постоянным. В ходе специаль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работы оно может быть увеличено. Проверяется также, слышит ли ребенок тихую музыку и не возникает ли у него неприятных ощущений при звучании громкой музыки. </w:t>
      </w:r>
      <w:r w:rsidRPr="00947F1F">
        <w:rPr>
          <w:rFonts w:ascii="Times New Roman" w:hAnsi="Times New Roman" w:cs="Times New Roman"/>
          <w:sz w:val="24"/>
          <w:szCs w:val="24"/>
        </w:rPr>
        <w:t xml:space="preserve"> 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Коррекционная работа с использованием музыкальных средств базируетс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на развитии восприятия муз                      </w:t>
      </w:r>
      <w:r w:rsidRPr="00947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75A1" w:rsidRPr="00947F1F" w:rsidRDefault="00F275A1" w:rsidP="00947F1F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музыкальных занятиях формирование восприятия музыки осуществляется на полисенсорной основе с использо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ванием специальных упражнений по развитию восприятия музыки только на слух. Сначала дети слушают музыку, на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блюдая за движениями рук играющего на фортепиано педа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гога, его эмоциями. При восприятии детьми музыки на слух необходимо исключить зрительную опору на движения рук (головы, корпуса) исполнителя с помощью экрана-ширмы. При ошибочных реакциях ширма должна легко отодвигать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ся, чтобы возвратить детей к прослушиванию музыки в ус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ловиях, когда они видят ее исполнение педагогом.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дошкольном возрасте особенно важно формирование у детей с нарушениями слуха эмоциональной отзывчиво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на музыку, развитие сенсорной основы ее восприятия. Основу обучения составляет целенаправленное вслушивание в музыку, различение, узнавание и распознавание контра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стных музыкальных звучаний (поэтапное формирование восприятия элементов музыки, ее характера проводится аналогично обучению младших школьников).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из основных методических приемов развития вос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приятия музыки у дошкольников с нарушениями слуха — двигательное моделирование музыкальных структур, пе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редача в выразительных движениях характера музыки. Для контрастных музыкальных звучаний выбираются разные движения. По показу воспитателя, а затем самостоятельно дети выполняют под музыку двигательные упражнения. При выборе движений учитывается, что правильное их выполнение не должно затруднять детей, отвлекать их от целенаправленного вслушивания в музыку.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используется также прием соотнесе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музыкальных звуков с определенным образом: напри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мер, низкие звуки — идет медведь, высокие — летит птич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ка. Кроме того, элементы музыки моделируются с помощью условных знаков, например: дети машут красным платоч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ком, слушая громкую музыку, синим — тихую.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Важное значение имеет выразительное исполнение му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зыки педагогом. Недопустимы искажения музыки произ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вольными задержками, замедлениями, преувеличенными динамическими контрастами, паузами. Фрагменты из му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зыкальных произведений должны быть законченными по форме.</w:t>
      </w:r>
    </w:p>
    <w:p w:rsidR="00F275A1" w:rsidRPr="00C920BB" w:rsidRDefault="00F275A1" w:rsidP="00C920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используются основные движения, гимнастические упражнения (с предметами и без предме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тов), элементарные танцевальные движения, несложные пляски и танцы, хороводы, музыкально-двигател</w:t>
      </w:r>
      <w:bookmarkStart w:id="0" w:name="bookmark49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ьные иг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ры, имитационные движения.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920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Примеры музыкально-двигательных игр</w:t>
      </w:r>
      <w:bookmarkEnd w:id="0"/>
      <w:r w:rsidRPr="00C920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275A1" w:rsidRPr="00947F1F" w:rsidRDefault="00F275A1" w:rsidP="00C920B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57F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«Пляска»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для развития способности дошкольников импровизиро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плясовые движения в характере музыки, начинать и заканчивать движение в соответствии с музыкой, выполнять перестроение из сво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бодного размещения в колонну.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пляшут под музыку, используя знакомые плясовые движения. С окончанием музыки они бегут на свои места и строятся в две колонны. Выигрывает колонна, которая построилась быстрее. Кроме того, следу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учитывать правильность, выразительность, вариативность и ритмич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исполняемых движений. При повторении игры продолжительность музыкального фрагмента обязательно меняется.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57F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Найди игрушку»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для закрепления умений различать громкую и тихую музыку.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свободно располагаются в помещении. Один из них прячет игрушку (в руках за спиной). Водящий, ориентируясь на смену динамики звучания музыки, пытается найти игрушку: тихая музыка — водящий идет не в том направлении, громкая — идет к игрушке правильно, музыки нет — игрушка спрятана у данного ученики.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по развитию голоса, ритмическая стимуляция и хоровая декламация проводятся в тесной связи с работой сурдопедагога с учетом состояния слуховой функции и про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износительной стороны речи детей, программных требова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 по развитию слухового восприятия и формированию произношения. При отборе речевого материала учитывает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 также уровень развития речи воспитанников.</w:t>
      </w:r>
    </w:p>
    <w:p w:rsidR="00F275A1" w:rsidRPr="00947F1F" w:rsidRDefault="00F275A1" w:rsidP="00980DE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музыкальных занятиях детей побуждают к макси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мальной реализации их произносительных возможностей. Особое внимание уделяется работе над голосом и ритмико- интонационной структурой речи.</w:t>
      </w:r>
    </w:p>
    <w:p w:rsidR="00F275A1" w:rsidRPr="00947F1F" w:rsidRDefault="00F275A1" w:rsidP="00C920BB">
      <w:pPr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по развитию речи строится аналогично с другими занятиями в специальном детском саду, с учетом особенно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стей речевого развития глухих и слабослышащих. На пер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вых годах обучения речевой материал, используемый на музыкальных занятиях, достаточно ограничен: музыка, му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зыки нет, идите, бегите, прыгайте, стойте, слушайте, пойте, поет, говорит, постройтесь, руки так, ноги так, кр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асиво, верно, неверно, барабан,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труба из области сюжетной драма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947F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7F1F">
        <w:rPr>
          <w:rFonts w:ascii="Times New Roman" w:hAnsi="Times New Roman" w:cs="Times New Roman"/>
          <w:sz w:val="24"/>
          <w:szCs w:val="24"/>
        </w:rPr>
        <w:t>Подго</w:t>
      </w:r>
      <w:r>
        <w:rPr>
          <w:rFonts w:ascii="Times New Roman" w:hAnsi="Times New Roman" w:cs="Times New Roman"/>
          <w:sz w:val="24"/>
          <w:szCs w:val="24"/>
        </w:rPr>
        <w:t xml:space="preserve">товила:  Короткевич Виталина Викторовна, </w:t>
      </w:r>
      <w:r w:rsidRPr="00947F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воспитатель ДО</w:t>
      </w:r>
      <w:r w:rsidRPr="00947F1F">
        <w:rPr>
          <w:rFonts w:ascii="Times New Roman" w:hAnsi="Times New Roman" w:cs="Times New Roman"/>
          <w:sz w:val="24"/>
          <w:szCs w:val="24"/>
        </w:rPr>
        <w:t xml:space="preserve"> 2-ой категории </w:t>
      </w:r>
    </w:p>
    <w:sectPr w:rsidR="00F275A1" w:rsidRPr="00947F1F" w:rsidSect="0026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F05"/>
    <w:rsid w:val="000A56D3"/>
    <w:rsid w:val="00123D2E"/>
    <w:rsid w:val="00165C83"/>
    <w:rsid w:val="002653FF"/>
    <w:rsid w:val="002E131A"/>
    <w:rsid w:val="00550AAB"/>
    <w:rsid w:val="00651F62"/>
    <w:rsid w:val="006D3ACA"/>
    <w:rsid w:val="00757556"/>
    <w:rsid w:val="007A1F05"/>
    <w:rsid w:val="008B2EAF"/>
    <w:rsid w:val="00947F1F"/>
    <w:rsid w:val="00980DEC"/>
    <w:rsid w:val="00A06C09"/>
    <w:rsid w:val="00A62D60"/>
    <w:rsid w:val="00B342F0"/>
    <w:rsid w:val="00C920BB"/>
    <w:rsid w:val="00DD57FF"/>
    <w:rsid w:val="00E916F5"/>
    <w:rsid w:val="00F2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A0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A06C09"/>
    <w:rPr>
      <w:rFonts w:cs="Times New Roman"/>
    </w:rPr>
  </w:style>
  <w:style w:type="paragraph" w:customStyle="1" w:styleId="c4">
    <w:name w:val="c4"/>
    <w:basedOn w:val="Normal"/>
    <w:uiPriority w:val="99"/>
    <w:rsid w:val="00A0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06C09"/>
    <w:rPr>
      <w:rFonts w:cs="Times New Roman"/>
    </w:rPr>
  </w:style>
  <w:style w:type="paragraph" w:customStyle="1" w:styleId="c7">
    <w:name w:val="c7"/>
    <w:basedOn w:val="Normal"/>
    <w:uiPriority w:val="99"/>
    <w:rsid w:val="00A0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A06C09"/>
    <w:rPr>
      <w:rFonts w:cs="Times New Roman"/>
    </w:rPr>
  </w:style>
  <w:style w:type="character" w:customStyle="1" w:styleId="c10">
    <w:name w:val="c10"/>
    <w:basedOn w:val="DefaultParagraphFont"/>
    <w:uiPriority w:val="99"/>
    <w:rsid w:val="00A06C09"/>
    <w:rPr>
      <w:rFonts w:cs="Times New Roman"/>
    </w:rPr>
  </w:style>
  <w:style w:type="character" w:customStyle="1" w:styleId="c23">
    <w:name w:val="c23"/>
    <w:basedOn w:val="DefaultParagraphFont"/>
    <w:uiPriority w:val="99"/>
    <w:rsid w:val="00A06C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1489</Words>
  <Characters>8493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педагогов и родителей</dc:title>
  <dc:subject/>
  <dc:creator>Виталий Короткевич</dc:creator>
  <cp:keywords/>
  <dc:description/>
  <cp:lastModifiedBy>ee</cp:lastModifiedBy>
  <cp:revision>3</cp:revision>
  <dcterms:created xsi:type="dcterms:W3CDTF">2015-12-04T07:10:00Z</dcterms:created>
  <dcterms:modified xsi:type="dcterms:W3CDTF">2015-12-04T07:11:00Z</dcterms:modified>
</cp:coreProperties>
</file>