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ED" w:rsidRDefault="008C17ED" w:rsidP="008C17ED">
      <w:pPr>
        <w:pStyle w:val="31"/>
      </w:pPr>
      <w:r>
        <w:rPr>
          <w:color w:val="FF0000"/>
        </w:rPr>
        <w:t>АЛЛЕРГИЯ</w:t>
      </w:r>
      <w:r>
        <w:t xml:space="preserve"> </w:t>
      </w:r>
      <w:r>
        <w:rPr>
          <w:color w:val="FF6600"/>
        </w:rPr>
        <w:t>– необычная (повышенная) чувствительность организма к воздействию некоторых факторов окружающей среды (химических веществ, микроорганизмов и продуктов их жизнедеятельности, пищевых продуктов и др.), называемые аллергенами.</w:t>
      </w:r>
      <w:r>
        <w:t xml:space="preserve"> Аллергия приводит к развитию аллергических заболеваний.</w:t>
      </w:r>
    </w:p>
    <w:p w:rsidR="008C17ED" w:rsidRDefault="008C17ED" w:rsidP="008C17ED">
      <w:pPr>
        <w:ind w:firstLine="708"/>
        <w:jc w:val="both"/>
        <w:rPr>
          <w:color w:val="0000FF"/>
          <w:sz w:val="20"/>
        </w:rPr>
      </w:pPr>
      <w:r>
        <w:rPr>
          <w:color w:val="0000FF"/>
          <w:sz w:val="20"/>
        </w:rPr>
        <w:t>Лечение аллергии – дело многотрудное, длительное и упорное. Успех может быть достигнут только общими усилиями родителей и врачей. Основная задача  – устранить из окружения ребенка вещество, вызывающее аллергическую реакцию</w:t>
      </w:r>
      <w:r>
        <w:rPr>
          <w:i/>
          <w:color w:val="0000FF"/>
          <w:sz w:val="20"/>
        </w:rPr>
        <w:t xml:space="preserve">. </w:t>
      </w:r>
      <w:r>
        <w:rPr>
          <w:b/>
          <w:i/>
          <w:color w:val="0000FF"/>
          <w:sz w:val="20"/>
        </w:rPr>
        <w:t>Нет аллергена – нет и аллергической реакции</w:t>
      </w:r>
      <w:r>
        <w:rPr>
          <w:color w:val="0000FF"/>
          <w:sz w:val="20"/>
        </w:rPr>
        <w:t>. К сожалению, точно сказать, на какой аллерген у Вашего ребенка развивается реакция, невозможно. Но самые частые причины аллергии известны, и с ними можно и нужно бороться.</w:t>
      </w:r>
    </w:p>
    <w:p w:rsidR="008C17ED" w:rsidRDefault="008C17ED" w:rsidP="008C17ED">
      <w:pPr>
        <w:ind w:firstLine="708"/>
        <w:jc w:val="center"/>
        <w:rPr>
          <w:b/>
          <w:bCs/>
          <w:sz w:val="20"/>
        </w:rPr>
      </w:pPr>
      <w:r>
        <w:rPr>
          <w:b/>
          <w:bCs/>
          <w:sz w:val="20"/>
        </w:rPr>
        <w:t>Что следует предпринять:</w:t>
      </w:r>
    </w:p>
    <w:p w:rsidR="008C17ED" w:rsidRDefault="008C17ED" w:rsidP="008C17ED">
      <w:pPr>
        <w:ind w:firstLine="180"/>
        <w:jc w:val="both"/>
        <w:rPr>
          <w:b/>
          <w:color w:val="993300"/>
          <w:sz w:val="20"/>
        </w:rPr>
      </w:pPr>
      <w:r>
        <w:rPr>
          <w:b/>
          <w:color w:val="993300"/>
          <w:sz w:val="20"/>
        </w:rPr>
        <w:t>1. В домашнем хозяйстве в целом: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Не реже одного раза в неделю проводить генеральную уборку помещений, протирая влажной тряпкой полы, в том числе под коврами, стены, окна, шкафы, шкафчики и т.п.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Ежедневно проводить плановую уборку, протирая влажной тряпкой полы, мебель, книги, картины и прочие пылесборные места.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По возможности освободить квартиру от собирателей пыли: ковров, тяжелых штор, перин, пуховых одеял, старых журналов, ворсистых и тряпичных игрушек.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Обтянуть диваны, стулья, кресла легко протираемым или стираемым материалом, остеклить книжные полки.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Устранить из квартиры растения, особенно с сильным запахом и обилием пыльцы.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Осторожно выбирать и использовать как можно реже средства для покрытия полов (лак, мастика), чистки кафеля, мытья посуды.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bCs/>
          <w:iCs/>
          <w:sz w:val="20"/>
        </w:rPr>
      </w:pPr>
      <w:r>
        <w:rPr>
          <w:bCs/>
          <w:iCs/>
          <w:sz w:val="20"/>
        </w:rPr>
        <w:t>Не курите в квартире!</w:t>
      </w:r>
    </w:p>
    <w:p w:rsidR="008C17ED" w:rsidRDefault="008C17ED" w:rsidP="008C17E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Ребенку в уборках и стирках желательно не участвовать, лучше ему в это время побыть на улице.</w:t>
      </w:r>
    </w:p>
    <w:p w:rsidR="008C17ED" w:rsidRDefault="008C17ED" w:rsidP="008C17ED">
      <w:pPr>
        <w:tabs>
          <w:tab w:val="num" w:pos="180"/>
        </w:tabs>
        <w:ind w:firstLine="180"/>
        <w:jc w:val="both"/>
        <w:rPr>
          <w:b/>
          <w:color w:val="993300"/>
          <w:sz w:val="20"/>
        </w:rPr>
      </w:pPr>
      <w:r>
        <w:rPr>
          <w:b/>
          <w:color w:val="993300"/>
          <w:sz w:val="20"/>
        </w:rPr>
        <w:t>2. В комнате ребенка:</w:t>
      </w:r>
    </w:p>
    <w:p w:rsidR="008C17ED" w:rsidRDefault="008C17ED" w:rsidP="008C17ED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Упростить мебель, оставив помимо кроватей только самое необходимое.</w:t>
      </w:r>
    </w:p>
    <w:p w:rsidR="008C17ED" w:rsidRDefault="008C17ED" w:rsidP="008C17ED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Перьевые подушки, перины,  ворсистые одеяла, ковры, тяжелые кроватные покрывала, заменить на синтетические. На матрацы, подушечки надеть пластиковые чехлы.</w:t>
      </w:r>
    </w:p>
    <w:p w:rsidR="008C17ED" w:rsidRDefault="008C17ED" w:rsidP="008C17ED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Убрать из комнаты книги, телевизор, компьютер.</w:t>
      </w:r>
    </w:p>
    <w:p w:rsidR="008C17ED" w:rsidRDefault="008C17ED" w:rsidP="008C17ED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Всю одежду держать в шкафах за плотно прикрытыми дверцами.</w:t>
      </w:r>
    </w:p>
    <w:p w:rsidR="008C17ED" w:rsidRDefault="008C17ED" w:rsidP="008C17ED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Заменить перьевые и тряпичные игрушки на пластмассовые и деревянные.</w:t>
      </w:r>
    </w:p>
    <w:p w:rsidR="008C17ED" w:rsidRDefault="008C17ED" w:rsidP="008C17ED">
      <w:pPr>
        <w:ind w:firstLine="180"/>
        <w:jc w:val="both"/>
        <w:rPr>
          <w:b/>
          <w:color w:val="993300"/>
          <w:sz w:val="20"/>
        </w:rPr>
      </w:pPr>
      <w:r>
        <w:rPr>
          <w:b/>
          <w:color w:val="993300"/>
          <w:sz w:val="20"/>
        </w:rPr>
        <w:t>3. В кухне:</w:t>
      </w:r>
    </w:p>
    <w:p w:rsidR="008C17ED" w:rsidRDefault="008C17ED" w:rsidP="008C17E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Сыпучие, летучие продукты (мука, приправы и т.д.) держать в герметических упаковках, в закрытых шкафах.</w:t>
      </w:r>
    </w:p>
    <w:p w:rsidR="008C17ED" w:rsidRDefault="008C17ED" w:rsidP="008C17E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Оборудовать кухню вытяжной вентиляцией.</w:t>
      </w:r>
    </w:p>
    <w:p w:rsidR="008C17ED" w:rsidRDefault="008C17ED" w:rsidP="008C17E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lastRenderedPageBreak/>
        <w:t>По возможности – заменить газовые нагревательные приборы на электрические.</w:t>
      </w:r>
    </w:p>
    <w:p w:rsidR="008C17ED" w:rsidRDefault="008C17ED" w:rsidP="008C17ED">
      <w:pPr>
        <w:ind w:firstLine="180"/>
        <w:jc w:val="both"/>
        <w:rPr>
          <w:b/>
          <w:color w:val="993300"/>
          <w:sz w:val="20"/>
        </w:rPr>
      </w:pPr>
      <w:r>
        <w:rPr>
          <w:b/>
          <w:color w:val="993300"/>
          <w:sz w:val="20"/>
        </w:rPr>
        <w:t>4. Одежда и постельное белье:</w:t>
      </w:r>
    </w:p>
    <w:p w:rsidR="008C17ED" w:rsidRDefault="008C17ED" w:rsidP="008C17ED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Не надевать ребенку на голое тело изделия из шерсти и синтетических волокон; лучше использовать льняные или хлопчатобумажные вещи.</w:t>
      </w:r>
    </w:p>
    <w:p w:rsidR="008C17ED" w:rsidRDefault="008C17ED" w:rsidP="008C17ED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Приобретенную детскую одежду и белье перед использованием обязательно выстирать.</w:t>
      </w:r>
    </w:p>
    <w:p w:rsidR="008C17ED" w:rsidRDefault="008C17ED" w:rsidP="008C17ED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Стирать одежду всегда одним и тем же порошком. При развитии аллергической реакции использовать такую марку порошка, которая применялась ранее, когда реакции не было, (то есть, проверенную на переносимость). Если в переносимости любого порошка есть сомнения, лучше всего стирать хозяйственным мылом.</w:t>
      </w:r>
    </w:p>
    <w:p w:rsidR="008C17ED" w:rsidRDefault="008C17ED" w:rsidP="008C17ED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После стирки одежда должна быть выполоскана тщательно, со сменой воды несколько раз. Не использовать средства для смягчения белья при полоскании.</w:t>
      </w:r>
    </w:p>
    <w:p w:rsidR="008C17ED" w:rsidRDefault="008C17ED" w:rsidP="008C17ED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Не вешать ребенку украшений из никеля, пластмассы, синтетического волокна (цепочки, браслеты, пряжки, крестики на шнурках).</w:t>
      </w:r>
    </w:p>
    <w:p w:rsidR="008C17ED" w:rsidRDefault="008C17ED" w:rsidP="008C17ED">
      <w:pPr>
        <w:ind w:firstLine="180"/>
        <w:jc w:val="both"/>
        <w:rPr>
          <w:b/>
          <w:color w:val="993300"/>
          <w:sz w:val="20"/>
        </w:rPr>
      </w:pPr>
      <w:r>
        <w:rPr>
          <w:b/>
          <w:color w:val="993300"/>
          <w:sz w:val="20"/>
        </w:rPr>
        <w:t>5. При проявлении аллергии на ягодицах и промежности:</w:t>
      </w:r>
    </w:p>
    <w:p w:rsidR="008C17ED" w:rsidRDefault="008C17ED" w:rsidP="008C17ED">
      <w:pPr>
        <w:numPr>
          <w:ilvl w:val="0"/>
          <w:numId w:val="5"/>
        </w:numPr>
        <w:tabs>
          <w:tab w:val="clear" w:pos="7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Использовать памперсы только в самых крайних случаях и на короткое время.</w:t>
      </w:r>
    </w:p>
    <w:p w:rsidR="008C17ED" w:rsidRDefault="008C17ED" w:rsidP="008C17ED">
      <w:pPr>
        <w:numPr>
          <w:ilvl w:val="0"/>
          <w:numId w:val="5"/>
        </w:numPr>
        <w:tabs>
          <w:tab w:val="clear" w:pos="78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Не обрабатывать детский горшок или сиденье унитаза дезинфицирующими средствами.</w:t>
      </w:r>
    </w:p>
    <w:p w:rsidR="008C17ED" w:rsidRDefault="008C17ED" w:rsidP="008C17ED">
      <w:pPr>
        <w:ind w:left="180"/>
        <w:jc w:val="both"/>
        <w:rPr>
          <w:sz w:val="20"/>
        </w:rPr>
      </w:pPr>
      <w:r>
        <w:rPr>
          <w:b/>
          <w:color w:val="993300"/>
          <w:sz w:val="20"/>
        </w:rPr>
        <w:t>6. С домашними животными, в том числе аквариумными рыбками, желательно расстаться</w:t>
      </w:r>
      <w:r>
        <w:rPr>
          <w:color w:val="993300"/>
          <w:sz w:val="20"/>
        </w:rPr>
        <w:t>.</w:t>
      </w:r>
      <w:r>
        <w:rPr>
          <w:sz w:val="20"/>
        </w:rPr>
        <w:t xml:space="preserve"> После этого, следует немедленно убрать и проветрить квартиру, удалив осевшие на стенах, полах, мебели частицы корма, шерсти и перхоти. </w:t>
      </w:r>
    </w:p>
    <w:p w:rsidR="008C17ED" w:rsidRDefault="008C17ED" w:rsidP="008C17ED">
      <w:pPr>
        <w:ind w:left="180"/>
        <w:jc w:val="both"/>
        <w:rPr>
          <w:sz w:val="20"/>
        </w:rPr>
      </w:pPr>
      <w:r>
        <w:rPr>
          <w:b/>
          <w:color w:val="993300"/>
          <w:sz w:val="20"/>
        </w:rPr>
        <w:t>7. Прием лекарственных препаратов</w:t>
      </w:r>
      <w:r>
        <w:rPr>
          <w:color w:val="993300"/>
          <w:sz w:val="20"/>
        </w:rPr>
        <w:t>.</w:t>
      </w:r>
      <w:r>
        <w:rPr>
          <w:sz w:val="20"/>
        </w:rPr>
        <w:t xml:space="preserve"> Лекарства ребенку давать только по назначению врача. Лекарственные сиропы и витамины с цветной оболочкой часто вызывают аллергию – предпочтительнее прием лекарств в виде таблеток.</w:t>
      </w:r>
    </w:p>
    <w:p w:rsidR="008C17ED" w:rsidRDefault="008C17ED" w:rsidP="008C17ED">
      <w:pPr>
        <w:ind w:left="180"/>
        <w:jc w:val="both"/>
        <w:rPr>
          <w:sz w:val="20"/>
        </w:rPr>
      </w:pPr>
      <w:r>
        <w:rPr>
          <w:b/>
          <w:color w:val="993300"/>
          <w:sz w:val="20"/>
        </w:rPr>
        <w:t>8. При пищевой аллергии удаление аллергена – самое эффективное лечебное мероприятие</w:t>
      </w:r>
      <w:r>
        <w:rPr>
          <w:color w:val="993300"/>
          <w:sz w:val="20"/>
        </w:rPr>
        <w:t>,</w:t>
      </w:r>
      <w:r>
        <w:rPr>
          <w:sz w:val="20"/>
        </w:rPr>
        <w:t xml:space="preserve"> но и самое трудновыполнимое. Сложность заключается в том, что аллергия может быть сразу к нескольким продуктам.  Кроме того, реакция  возникает не только на  продукт в чистом виде, но и на все изделия и блюда, его включающие, или на продукты с похожим белковым составом, таким как:</w:t>
      </w:r>
    </w:p>
    <w:p w:rsidR="008C17ED" w:rsidRDefault="008C17ED" w:rsidP="008C17ED">
      <w:pPr>
        <w:ind w:firstLine="900"/>
        <w:rPr>
          <w:i/>
          <w:color w:val="0000FF"/>
          <w:sz w:val="20"/>
        </w:rPr>
      </w:pPr>
      <w:r>
        <w:rPr>
          <w:i/>
          <w:color w:val="0000FF"/>
          <w:sz w:val="20"/>
        </w:rPr>
        <w:t>яйцо – курятина, сосиски, вареные колбасы, выпечка;</w:t>
      </w:r>
    </w:p>
    <w:p w:rsidR="008C17ED" w:rsidRDefault="008C17ED" w:rsidP="008C17ED">
      <w:pPr>
        <w:ind w:firstLine="900"/>
        <w:rPr>
          <w:i/>
          <w:color w:val="0000FF"/>
          <w:sz w:val="20"/>
        </w:rPr>
      </w:pPr>
      <w:r>
        <w:rPr>
          <w:i/>
          <w:color w:val="0000FF"/>
          <w:sz w:val="20"/>
        </w:rPr>
        <w:t>кефир – квас, дрожжевое тесто, сыр;</w:t>
      </w:r>
    </w:p>
    <w:p w:rsidR="008C17ED" w:rsidRDefault="008C17ED" w:rsidP="008C17ED">
      <w:pPr>
        <w:ind w:firstLine="900"/>
        <w:rPr>
          <w:i/>
          <w:color w:val="0000FF"/>
          <w:sz w:val="20"/>
        </w:rPr>
      </w:pPr>
      <w:r>
        <w:rPr>
          <w:i/>
          <w:color w:val="0000FF"/>
          <w:sz w:val="20"/>
        </w:rPr>
        <w:t xml:space="preserve">рожь – пшеница, овес, ячмень, щавель;  рис – кукуруза;  </w:t>
      </w:r>
    </w:p>
    <w:p w:rsidR="008C17ED" w:rsidRDefault="008C17ED" w:rsidP="008C17ED">
      <w:pPr>
        <w:ind w:firstLine="900"/>
        <w:jc w:val="both"/>
        <w:rPr>
          <w:sz w:val="20"/>
        </w:rPr>
      </w:pPr>
      <w:r>
        <w:rPr>
          <w:i/>
          <w:color w:val="0000FF"/>
          <w:sz w:val="20"/>
        </w:rPr>
        <w:t>персик – абрикос, малина, слива, вишня и т.д.;</w:t>
      </w:r>
      <w:r>
        <w:rPr>
          <w:i/>
          <w:color w:val="0000FF"/>
          <w:sz w:val="20"/>
        </w:rPr>
        <w:tab/>
      </w:r>
      <w:r>
        <w:rPr>
          <w:i/>
          <w:color w:val="0000FF"/>
          <w:sz w:val="20"/>
        </w:rPr>
        <w:tab/>
      </w:r>
      <w:r>
        <w:rPr>
          <w:i/>
          <w:color w:val="0000FF"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 xml:space="preserve"> Как же выявить причинный аллерген? Помочь в решении этой сложной задачи может  врач-аллерголог и постановка аллергологических проб. Однако – пробы ставятся детям только с четырёхлетнего возраста, на фоне полного здоровья и вне обострения аллергии. Другой вариант -  </w:t>
      </w:r>
      <w:r>
        <w:rPr>
          <w:sz w:val="20"/>
        </w:rPr>
        <w:lastRenderedPageBreak/>
        <w:t>последовательное  исключение из питания ребенка подозрительных пищевых продуктов и обязательное ведение пищевого дневника (это трудоемкий и долгий процесс, который мы при необходимости  обсудим). Общие рекомендации для снижения риска развития пищевой аллергии:</w:t>
      </w:r>
    </w:p>
    <w:p w:rsidR="008C17ED" w:rsidRDefault="008C17ED" w:rsidP="008C17ED">
      <w:pPr>
        <w:ind w:firstLine="360"/>
        <w:jc w:val="center"/>
        <w:rPr>
          <w:b/>
          <w:sz w:val="4"/>
        </w:rPr>
      </w:pPr>
    </w:p>
    <w:p w:rsidR="008C17ED" w:rsidRDefault="008C17ED" w:rsidP="008C17ED">
      <w:pPr>
        <w:ind w:firstLine="360"/>
        <w:jc w:val="center"/>
        <w:rPr>
          <w:b/>
          <w:color w:val="993300"/>
          <w:sz w:val="20"/>
        </w:rPr>
      </w:pPr>
      <w:r>
        <w:rPr>
          <w:b/>
          <w:color w:val="993300"/>
          <w:sz w:val="20"/>
        </w:rPr>
        <w:t>1.Исключить из рациона ребенка:</w:t>
      </w:r>
    </w:p>
    <w:p w:rsidR="008C17ED" w:rsidRDefault="008C17ED" w:rsidP="008C17ED">
      <w:pPr>
        <w:ind w:firstLine="360"/>
        <w:jc w:val="center"/>
        <w:rPr>
          <w:b/>
          <w:sz w:val="4"/>
        </w:rPr>
      </w:pPr>
    </w:p>
    <w:p w:rsidR="008C17ED" w:rsidRDefault="008C17ED" w:rsidP="008C17ED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Продукты, которые почти всегда вызывают аллергию (аллергены 1-ой группы). Это апельсины, мандарины, клубника, земляника, помидоры, мед, шоколад, сыр, майонез, кетчуп, рыба, икра, морепродукты, орехи, грибы, квас, какао.</w:t>
      </w:r>
    </w:p>
    <w:p w:rsidR="008C17ED" w:rsidRDefault="008C17ED" w:rsidP="008C17ED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Продукты и блюда,  раздражающие органы пищеварения: наваристые бульоны, острые и жареные блюда, копчености, консервы, пряности, субпродукты.</w:t>
      </w:r>
    </w:p>
    <w:p w:rsidR="008C17ED" w:rsidRDefault="008C17ED" w:rsidP="008C17ED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Продукты, содержащие пищевые красители: мармелад, зефир, пастила, лимонад и фруктовые воды, сиропы, пирожные, торты, шоколад, жвачки, сосательные конфеты, «быстрые» макароны.</w:t>
      </w:r>
    </w:p>
    <w:p w:rsidR="008C17ED" w:rsidRDefault="008C17ED" w:rsidP="008C17ED">
      <w:pPr>
        <w:jc w:val="both"/>
        <w:rPr>
          <w:sz w:val="4"/>
        </w:rPr>
      </w:pPr>
    </w:p>
    <w:p w:rsidR="008C17ED" w:rsidRDefault="008C17ED" w:rsidP="008C17ED">
      <w:pPr>
        <w:ind w:left="360"/>
        <w:jc w:val="center"/>
        <w:rPr>
          <w:b/>
          <w:color w:val="993300"/>
          <w:sz w:val="20"/>
        </w:rPr>
      </w:pPr>
      <w:r>
        <w:rPr>
          <w:b/>
          <w:color w:val="993300"/>
          <w:sz w:val="20"/>
        </w:rPr>
        <w:t>2. Приготовление пищи:</w:t>
      </w:r>
    </w:p>
    <w:p w:rsidR="008C17ED" w:rsidRDefault="008C17ED" w:rsidP="008C17ED">
      <w:pPr>
        <w:ind w:left="360"/>
        <w:jc w:val="center"/>
        <w:rPr>
          <w:b/>
          <w:sz w:val="4"/>
        </w:rPr>
      </w:pPr>
    </w:p>
    <w:p w:rsidR="008C17ED" w:rsidRDefault="008C17ED" w:rsidP="008C17ED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Картофель и крупы предварительно замачивать в холодной воде на 12 часов.</w:t>
      </w:r>
    </w:p>
    <w:p w:rsidR="008C17ED" w:rsidRDefault="008C17ED" w:rsidP="008C17ED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Крупы перебирать вручную для очистки от семян сорняков и других примесей.</w:t>
      </w:r>
    </w:p>
    <w:p w:rsidR="008C17ED" w:rsidRDefault="008C17ED" w:rsidP="008C17ED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Пищу готовить на пару или отваривайте.</w:t>
      </w:r>
    </w:p>
    <w:p w:rsidR="008C17ED" w:rsidRDefault="008C17ED" w:rsidP="008C17ED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>При варке мяса после закипания бульон слить и добавить свежей воды.</w:t>
      </w:r>
    </w:p>
    <w:p w:rsidR="008C17ED" w:rsidRDefault="008C17ED" w:rsidP="008C17ED">
      <w:pPr>
        <w:ind w:firstLine="360"/>
        <w:jc w:val="center"/>
        <w:rPr>
          <w:b/>
          <w:sz w:val="4"/>
        </w:rPr>
      </w:pPr>
    </w:p>
    <w:p w:rsidR="008C17ED" w:rsidRDefault="008C17ED" w:rsidP="008C17ED">
      <w:pPr>
        <w:ind w:firstLine="360"/>
        <w:jc w:val="center"/>
        <w:rPr>
          <w:color w:val="993300"/>
          <w:sz w:val="20"/>
        </w:rPr>
      </w:pPr>
      <w:r>
        <w:rPr>
          <w:b/>
          <w:color w:val="993300"/>
          <w:sz w:val="20"/>
        </w:rPr>
        <w:t>3. Продукты, которые очень редко вызывают аллергию</w:t>
      </w:r>
      <w:r>
        <w:rPr>
          <w:color w:val="993300"/>
          <w:sz w:val="20"/>
        </w:rPr>
        <w:t>:</w:t>
      </w:r>
    </w:p>
    <w:p w:rsidR="008C17ED" w:rsidRDefault="008C17ED" w:rsidP="008C17ED">
      <w:pPr>
        <w:ind w:firstLine="360"/>
        <w:jc w:val="center"/>
        <w:rPr>
          <w:sz w:val="4"/>
        </w:rPr>
      </w:pPr>
      <w:r>
        <w:rPr>
          <w:sz w:val="4"/>
        </w:rPr>
        <w:t xml:space="preserve"> </w:t>
      </w:r>
    </w:p>
    <w:p w:rsidR="008C17ED" w:rsidRDefault="008C17ED" w:rsidP="008C17ED">
      <w:pPr>
        <w:pStyle w:val="a3"/>
        <w:rPr>
          <w:color w:val="0000FF"/>
        </w:rPr>
      </w:pPr>
      <w:r>
        <w:rPr>
          <w:color w:val="0000FF"/>
        </w:rPr>
        <w:t>Фрукты и ягоды светлой окраски - желтые яблоки (антоновка, белый налив, ранет), желтая смородина, овощи зеленой и белой окраски (белокочанная капуста, репа, патиссоны, кабачки, картофель, тыква), крупы (рисовая, гречневая, овсяная), мясо (говядина, свинина, крольчатина, индейка, нежирная баранина), растительное масло (подсолнечное, оливковое, соевое), хлеб (пшеничный второго сорта, ржаной).</w:t>
      </w:r>
    </w:p>
    <w:p w:rsidR="008C17ED" w:rsidRDefault="008C17ED" w:rsidP="008C17ED">
      <w:pPr>
        <w:jc w:val="both"/>
        <w:rPr>
          <w:sz w:val="20"/>
        </w:rPr>
      </w:pPr>
    </w:p>
    <w:p w:rsidR="008C17ED" w:rsidRDefault="008C17ED" w:rsidP="008C17ED">
      <w:pPr>
        <w:jc w:val="both"/>
        <w:rPr>
          <w:i/>
          <w:color w:val="FF0000"/>
          <w:sz w:val="20"/>
        </w:rPr>
      </w:pPr>
      <w:r>
        <w:rPr>
          <w:i/>
          <w:sz w:val="20"/>
        </w:rPr>
        <w:tab/>
      </w:r>
      <w:r>
        <w:rPr>
          <w:i/>
          <w:color w:val="FF0000"/>
          <w:sz w:val="20"/>
        </w:rPr>
        <w:t>Соблюдение перечисленных советов и  рекомендаций поможет быстрее выявить и устранить аллерген, влияющий на здоровье и настроение Вашего ребёнка.</w:t>
      </w:r>
    </w:p>
    <w:p w:rsidR="008C17ED" w:rsidRDefault="008C17ED" w:rsidP="008C17ED">
      <w:pPr>
        <w:jc w:val="both"/>
        <w:rPr>
          <w:i/>
          <w:sz w:val="20"/>
        </w:rPr>
      </w:pPr>
    </w:p>
    <w:p w:rsidR="008C17ED" w:rsidRDefault="008C17ED" w:rsidP="008C17ED">
      <w:pPr>
        <w:pStyle w:val="21"/>
        <w:rPr>
          <w:sz w:val="18"/>
        </w:rPr>
      </w:pPr>
    </w:p>
    <w:p w:rsidR="008C17ED" w:rsidRDefault="008C17ED" w:rsidP="008C17ED">
      <w:pPr>
        <w:shd w:val="clear" w:color="auto" w:fill="FFFFFF"/>
        <w:jc w:val="both"/>
        <w:rPr>
          <w:b/>
          <w:bCs/>
          <w:spacing w:val="-5"/>
          <w:sz w:val="18"/>
          <w:szCs w:val="29"/>
        </w:rPr>
      </w:pPr>
      <w:r>
        <w:rPr>
          <w:b/>
          <w:bCs/>
          <w:spacing w:val="-5"/>
          <w:sz w:val="18"/>
          <w:szCs w:val="29"/>
        </w:rPr>
        <w:t>Автор</w:t>
      </w:r>
    </w:p>
    <w:p w:rsidR="008C17ED" w:rsidRDefault="008C17ED" w:rsidP="008C17ED">
      <w:pPr>
        <w:shd w:val="clear" w:color="auto" w:fill="FFFFFF"/>
        <w:jc w:val="both"/>
        <w:rPr>
          <w:b/>
          <w:bCs/>
          <w:sz w:val="20"/>
        </w:rPr>
      </w:pPr>
      <w:r>
        <w:rPr>
          <w:b/>
          <w:bCs/>
          <w:sz w:val="20"/>
        </w:rPr>
        <w:t>детский дерматолог</w:t>
      </w:r>
      <w:r>
        <w:rPr>
          <w:b/>
          <w:bCs/>
          <w:spacing w:val="-5"/>
          <w:sz w:val="20"/>
          <w:szCs w:val="29"/>
        </w:rPr>
        <w:tab/>
      </w:r>
      <w:r>
        <w:rPr>
          <w:b/>
          <w:bCs/>
          <w:spacing w:val="-5"/>
          <w:sz w:val="20"/>
          <w:szCs w:val="29"/>
        </w:rPr>
        <w:tab/>
      </w:r>
      <w:r>
        <w:rPr>
          <w:b/>
          <w:bCs/>
          <w:spacing w:val="-5"/>
          <w:sz w:val="18"/>
          <w:szCs w:val="29"/>
        </w:rPr>
        <w:tab/>
      </w:r>
      <w:r>
        <w:rPr>
          <w:b/>
          <w:bCs/>
          <w:iCs/>
          <w:sz w:val="20"/>
        </w:rPr>
        <w:t>Р.Ю. Шикалов</w:t>
      </w:r>
    </w:p>
    <w:p w:rsidR="008C17ED" w:rsidRDefault="008C17ED" w:rsidP="008C17ED">
      <w:pPr>
        <w:pStyle w:val="1"/>
      </w:pPr>
    </w:p>
    <w:p w:rsidR="008C17ED" w:rsidRDefault="008C17ED" w:rsidP="008C17ED">
      <w:pPr>
        <w:pStyle w:val="1"/>
      </w:pPr>
      <w:r>
        <w:t>Редактор</w:t>
      </w:r>
      <w:r>
        <w:tab/>
      </w:r>
      <w:r>
        <w:tab/>
      </w:r>
      <w:r>
        <w:tab/>
      </w:r>
      <w:r>
        <w:tab/>
        <w:t>Ю.М.Арский</w:t>
      </w:r>
    </w:p>
    <w:p w:rsidR="008C17ED" w:rsidRDefault="008C17ED" w:rsidP="008C17ED">
      <w:pPr>
        <w:shd w:val="clear" w:color="auto" w:fill="FFFFFF"/>
        <w:jc w:val="both"/>
        <w:rPr>
          <w:b/>
          <w:bCs/>
          <w:spacing w:val="-5"/>
          <w:sz w:val="18"/>
          <w:szCs w:val="29"/>
        </w:rPr>
      </w:pPr>
    </w:p>
    <w:p w:rsidR="008C17ED" w:rsidRDefault="008C17ED" w:rsidP="008C17ED">
      <w:pPr>
        <w:shd w:val="clear" w:color="auto" w:fill="FFFFFF"/>
        <w:jc w:val="both"/>
        <w:rPr>
          <w:b/>
          <w:bCs/>
          <w:spacing w:val="-5"/>
          <w:sz w:val="18"/>
          <w:szCs w:val="29"/>
        </w:rPr>
      </w:pPr>
      <w:r>
        <w:rPr>
          <w:b/>
          <w:bCs/>
          <w:spacing w:val="-5"/>
          <w:sz w:val="18"/>
          <w:szCs w:val="29"/>
        </w:rPr>
        <w:t>Компьютерная вёрстка</w:t>
      </w:r>
      <w:r>
        <w:rPr>
          <w:b/>
          <w:bCs/>
          <w:spacing w:val="-5"/>
          <w:sz w:val="18"/>
          <w:szCs w:val="29"/>
        </w:rPr>
        <w:tab/>
      </w:r>
      <w:r>
        <w:rPr>
          <w:b/>
          <w:bCs/>
          <w:spacing w:val="-5"/>
          <w:sz w:val="18"/>
          <w:szCs w:val="29"/>
        </w:rPr>
        <w:tab/>
      </w:r>
      <w:r>
        <w:rPr>
          <w:b/>
          <w:bCs/>
          <w:spacing w:val="-5"/>
          <w:sz w:val="18"/>
          <w:szCs w:val="29"/>
        </w:rPr>
        <w:tab/>
        <w:t>А.В.Дудько</w:t>
      </w:r>
    </w:p>
    <w:p w:rsidR="008C17ED" w:rsidRDefault="008C17ED" w:rsidP="008C17ED">
      <w:pPr>
        <w:shd w:val="clear" w:color="auto" w:fill="FFFFFF"/>
        <w:jc w:val="both"/>
        <w:rPr>
          <w:b/>
          <w:bCs/>
          <w:spacing w:val="-5"/>
          <w:sz w:val="18"/>
          <w:szCs w:val="29"/>
        </w:rPr>
      </w:pPr>
    </w:p>
    <w:p w:rsidR="008C17ED" w:rsidRDefault="008C17ED" w:rsidP="008C17ED">
      <w:pPr>
        <w:pStyle w:val="2"/>
        <w:rPr>
          <w:sz w:val="18"/>
        </w:rPr>
      </w:pPr>
      <w:r>
        <w:rPr>
          <w:sz w:val="18"/>
        </w:rPr>
        <w:t>Ответственный за выпуск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И.И.Тарашкевич</w:t>
      </w:r>
    </w:p>
    <w:p w:rsidR="008C17ED" w:rsidRDefault="008C17ED" w:rsidP="008C17ED">
      <w:pPr>
        <w:shd w:val="clear" w:color="auto" w:fill="FFFFFF"/>
        <w:jc w:val="center"/>
        <w:rPr>
          <w:spacing w:val="-5"/>
          <w:sz w:val="18"/>
          <w:szCs w:val="29"/>
        </w:rPr>
      </w:pPr>
    </w:p>
    <w:p w:rsidR="008C17ED" w:rsidRDefault="008C17ED" w:rsidP="008C17ED">
      <w:pPr>
        <w:jc w:val="center"/>
        <w:rPr>
          <w:b/>
          <w:bCs/>
        </w:rPr>
      </w:pPr>
      <w:r>
        <w:rPr>
          <w:b/>
          <w:bCs/>
        </w:rPr>
        <w:lastRenderedPageBreak/>
        <w:t>Минский городской кожно-венерологический диспансер</w:t>
      </w:r>
    </w:p>
    <w:p w:rsidR="008C17ED" w:rsidRDefault="008C17ED" w:rsidP="008C17ED">
      <w:pPr>
        <w:pStyle w:val="3"/>
      </w:pPr>
      <w:r>
        <w:t>Городской  Центр здоровья</w:t>
      </w:r>
    </w:p>
    <w:p w:rsidR="008C17ED" w:rsidRDefault="008C17ED" w:rsidP="008C17ED">
      <w:pPr>
        <w:shd w:val="clear" w:color="auto" w:fill="FFFFFF"/>
        <w:jc w:val="center"/>
        <w:rPr>
          <w:b/>
          <w:bCs/>
          <w:szCs w:val="37"/>
        </w:rPr>
      </w:pPr>
    </w:p>
    <w:p w:rsidR="008C17ED" w:rsidRDefault="008C17ED" w:rsidP="008C17ED">
      <w:pPr>
        <w:shd w:val="clear" w:color="auto" w:fill="FFFFFF"/>
        <w:jc w:val="center"/>
        <w:rPr>
          <w:b/>
          <w:bCs/>
          <w:szCs w:val="37"/>
        </w:rPr>
      </w:pPr>
    </w:p>
    <w:p w:rsidR="008C17ED" w:rsidRDefault="008C17ED" w:rsidP="008C17ED">
      <w:pPr>
        <w:shd w:val="clear" w:color="auto" w:fill="FFFFFF"/>
        <w:jc w:val="center"/>
        <w:rPr>
          <w:b/>
          <w:bCs/>
          <w:szCs w:val="37"/>
        </w:rPr>
      </w:pPr>
    </w:p>
    <w:p w:rsidR="008C17ED" w:rsidRDefault="008C17ED" w:rsidP="008C17ED">
      <w:pPr>
        <w:shd w:val="clear" w:color="auto" w:fill="FFFFFF"/>
        <w:jc w:val="center"/>
        <w:rPr>
          <w:b/>
          <w:i/>
          <w:sz w:val="20"/>
        </w:rPr>
      </w:pPr>
    </w:p>
    <w:p w:rsidR="008C17ED" w:rsidRDefault="008C17ED" w:rsidP="008C17ED">
      <w:pPr>
        <w:pStyle w:val="4"/>
        <w:jc w:val="left"/>
        <w:rPr>
          <w:i/>
          <w:iCs/>
          <w:emboss/>
          <w:sz w:val="44"/>
        </w:rPr>
      </w:pPr>
    </w:p>
    <w:p w:rsidR="008C17ED" w:rsidRDefault="008C17ED" w:rsidP="008C17ED">
      <w:pPr>
        <w:pStyle w:val="4"/>
        <w:jc w:val="left"/>
        <w:rPr>
          <w:i/>
          <w:iCs/>
          <w:emboss/>
          <w:sz w:val="44"/>
        </w:rPr>
      </w:pPr>
    </w:p>
    <w:p w:rsidR="008C17ED" w:rsidRDefault="008C17ED" w:rsidP="008C17ED">
      <w:pPr>
        <w:pStyle w:val="4"/>
        <w:jc w:val="left"/>
        <w:rPr>
          <w:i/>
          <w:iCs/>
          <w:emboss/>
          <w:color w:val="FF6600"/>
          <w:sz w:val="44"/>
        </w:rPr>
      </w:pPr>
      <w:r>
        <w:rPr>
          <w:i/>
          <w:iCs/>
          <w:emboss/>
          <w:color w:val="FF6600"/>
          <w:sz w:val="44"/>
        </w:rPr>
        <w:t xml:space="preserve">ЕСЛИ ВАШ РЕБЕНОК </w:t>
      </w:r>
    </w:p>
    <w:p w:rsidR="008C17ED" w:rsidRDefault="008C17ED" w:rsidP="008C17ED">
      <w:pPr>
        <w:pStyle w:val="5"/>
        <w:rPr>
          <w:color w:val="993300"/>
        </w:rPr>
      </w:pPr>
      <w:r>
        <w:rPr>
          <w:emboss w:val="0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183515</wp:posOffset>
            </wp:positionV>
            <wp:extent cx="4267200" cy="4267200"/>
            <wp:effectExtent l="19050" t="0" r="0" b="0"/>
            <wp:wrapNone/>
            <wp:docPr id="3" name="Рисунок 3" descr="..\..\..\..\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00000000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6600"/>
        </w:rPr>
        <w:t>СТРАДАЕТ АЛЛЕРГИЕЙ…</w:t>
      </w:r>
    </w:p>
    <w:p w:rsidR="008C17ED" w:rsidRDefault="008C17ED" w:rsidP="008C17ED">
      <w:pPr>
        <w:ind w:left="5220" w:hanging="180"/>
        <w:rPr>
          <w:b/>
          <w:outline/>
          <w:sz w:val="20"/>
        </w:rPr>
      </w:pPr>
      <w:r>
        <w:rPr>
          <w:b/>
          <w:outline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13.3pt;width:162pt;height:36pt;z-index:251660288;mso-position-horizontal:center" stroked="f">
            <v:textbox>
              <w:txbxContent>
                <w:p w:rsidR="008C17ED" w:rsidRDefault="008C17ED" w:rsidP="008C17ED">
                  <w:pPr>
                    <w:jc w:val="center"/>
                  </w:pPr>
                  <w:r>
                    <w:t>Минск - 2004</w:t>
                  </w:r>
                </w:p>
              </w:txbxContent>
            </v:textbox>
          </v:shape>
        </w:pict>
      </w:r>
    </w:p>
    <w:p w:rsidR="00DA5DA8" w:rsidRDefault="00DA5DA8"/>
    <w:sectPr w:rsidR="00DA5DA8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6DA"/>
    <w:multiLevelType w:val="hybridMultilevel"/>
    <w:tmpl w:val="F1222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261FB"/>
    <w:multiLevelType w:val="hybridMultilevel"/>
    <w:tmpl w:val="4B4042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D33DE"/>
    <w:multiLevelType w:val="hybridMultilevel"/>
    <w:tmpl w:val="1966C8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675D0"/>
    <w:multiLevelType w:val="hybridMultilevel"/>
    <w:tmpl w:val="B156B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67440B"/>
    <w:multiLevelType w:val="hybridMultilevel"/>
    <w:tmpl w:val="2EB672C6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7A86EB0"/>
    <w:multiLevelType w:val="hybridMultilevel"/>
    <w:tmpl w:val="68C81C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858F7"/>
    <w:multiLevelType w:val="hybridMultilevel"/>
    <w:tmpl w:val="3C0052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7ED"/>
    <w:rsid w:val="008C17ED"/>
    <w:rsid w:val="00C514F0"/>
    <w:rsid w:val="00DA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7ED"/>
    <w:pPr>
      <w:keepNext/>
      <w:shd w:val="clear" w:color="auto" w:fill="FFFFFF"/>
      <w:jc w:val="both"/>
      <w:outlineLvl w:val="0"/>
    </w:pPr>
    <w:rPr>
      <w:b/>
      <w:bCs/>
      <w:spacing w:val="-5"/>
      <w:sz w:val="18"/>
      <w:szCs w:val="29"/>
    </w:rPr>
  </w:style>
  <w:style w:type="paragraph" w:styleId="2">
    <w:name w:val="heading 2"/>
    <w:basedOn w:val="a"/>
    <w:next w:val="a"/>
    <w:link w:val="20"/>
    <w:qFormat/>
    <w:rsid w:val="008C17ED"/>
    <w:pPr>
      <w:keepNext/>
      <w:shd w:val="clear" w:color="auto" w:fill="FFFFFF"/>
      <w:jc w:val="both"/>
      <w:outlineLvl w:val="1"/>
    </w:pPr>
    <w:rPr>
      <w:b/>
      <w:bCs/>
      <w:spacing w:val="-5"/>
      <w:sz w:val="20"/>
      <w:szCs w:val="29"/>
    </w:rPr>
  </w:style>
  <w:style w:type="paragraph" w:styleId="3">
    <w:name w:val="heading 3"/>
    <w:basedOn w:val="a"/>
    <w:next w:val="a"/>
    <w:link w:val="30"/>
    <w:qFormat/>
    <w:rsid w:val="008C17ED"/>
    <w:pPr>
      <w:keepNext/>
      <w:shd w:val="clear" w:color="auto" w:fill="FFFFFF"/>
      <w:jc w:val="center"/>
      <w:outlineLvl w:val="2"/>
    </w:pPr>
    <w:rPr>
      <w:b/>
      <w:bCs/>
      <w:spacing w:val="-5"/>
      <w:szCs w:val="29"/>
    </w:rPr>
  </w:style>
  <w:style w:type="paragraph" w:styleId="4">
    <w:name w:val="heading 4"/>
    <w:basedOn w:val="a"/>
    <w:next w:val="a"/>
    <w:link w:val="40"/>
    <w:qFormat/>
    <w:rsid w:val="008C17ED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8C17ED"/>
    <w:pPr>
      <w:keepNext/>
      <w:jc w:val="right"/>
      <w:outlineLvl w:val="4"/>
    </w:pPr>
    <w:rPr>
      <w:i/>
      <w:iCs/>
      <w:emboss/>
      <w:color w:val="FFFFFF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7ED"/>
    <w:rPr>
      <w:rFonts w:ascii="Times New Roman" w:eastAsia="Times New Roman" w:hAnsi="Times New Roman" w:cs="Times New Roman"/>
      <w:b/>
      <w:bCs/>
      <w:spacing w:val="-5"/>
      <w:sz w:val="18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C17ED"/>
    <w:rPr>
      <w:rFonts w:ascii="Times New Roman" w:eastAsia="Times New Roman" w:hAnsi="Times New Roman" w:cs="Times New Roman"/>
      <w:b/>
      <w:bCs/>
      <w:spacing w:val="-5"/>
      <w:sz w:val="20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C17ED"/>
    <w:rPr>
      <w:rFonts w:ascii="Times New Roman" w:eastAsia="Times New Roman" w:hAnsi="Times New Roman" w:cs="Times New Roman"/>
      <w:b/>
      <w:bCs/>
      <w:spacing w:val="-5"/>
      <w:sz w:val="24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C17E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17ED"/>
    <w:rPr>
      <w:rFonts w:ascii="Times New Roman" w:eastAsia="Times New Roman" w:hAnsi="Times New Roman" w:cs="Times New Roman"/>
      <w:i/>
      <w:iCs/>
      <w:emboss/>
      <w:color w:val="FFFFFF"/>
      <w:sz w:val="44"/>
      <w:szCs w:val="24"/>
      <w:lang w:eastAsia="ru-RU"/>
    </w:rPr>
  </w:style>
  <w:style w:type="paragraph" w:styleId="a3">
    <w:name w:val="Body Text Indent"/>
    <w:basedOn w:val="a"/>
    <w:link w:val="a4"/>
    <w:semiHidden/>
    <w:rsid w:val="008C17ED"/>
    <w:pPr>
      <w:ind w:firstLine="36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8C17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8C17ED"/>
    <w:pPr>
      <w:ind w:firstLine="709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C17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8C17ED"/>
    <w:pPr>
      <w:ind w:firstLine="708"/>
      <w:jc w:val="both"/>
    </w:pPr>
    <w:rPr>
      <w:bCs/>
      <w:sz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C17ED"/>
    <w:rPr>
      <w:rFonts w:ascii="Times New Roman" w:eastAsia="Times New Roman" w:hAnsi="Times New Roman" w:cs="Times New Roman"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2</cp:revision>
  <dcterms:created xsi:type="dcterms:W3CDTF">2012-11-28T07:30:00Z</dcterms:created>
  <dcterms:modified xsi:type="dcterms:W3CDTF">2012-11-28T07:30:00Z</dcterms:modified>
</cp:coreProperties>
</file>