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C7" w:rsidRPr="005940C7" w:rsidRDefault="005940C7" w:rsidP="003026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Пресс-релиз</w:t>
      </w:r>
    </w:p>
    <w:p w:rsidR="003026D6" w:rsidRPr="008220E3" w:rsidRDefault="003026D6" w:rsidP="003026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8220E3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="008220E3" w:rsidRPr="008220E3">
        <w:rPr>
          <w:rFonts w:ascii="Times New Roman" w:hAnsi="Times New Roman" w:cs="Times New Roman"/>
          <w:b/>
          <w:sz w:val="28"/>
          <w:szCs w:val="24"/>
        </w:rPr>
        <w:t>мая –</w:t>
      </w:r>
      <w:r w:rsidRPr="008220E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8220E3" w:rsidRPr="008220E3">
        <w:rPr>
          <w:rFonts w:ascii="Times New Roman" w:hAnsi="Times New Roman" w:cs="Times New Roman"/>
          <w:b/>
          <w:sz w:val="28"/>
          <w:szCs w:val="24"/>
        </w:rPr>
        <w:t>Международный</w:t>
      </w:r>
      <w:proofErr w:type="gramEnd"/>
      <w:r w:rsidR="008220E3" w:rsidRPr="008220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220E3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8220E3" w:rsidRPr="008220E3">
        <w:rPr>
          <w:rFonts w:ascii="Times New Roman" w:hAnsi="Times New Roman" w:cs="Times New Roman"/>
          <w:b/>
          <w:sz w:val="28"/>
          <w:szCs w:val="24"/>
        </w:rPr>
        <w:t>Астма-день</w:t>
      </w:r>
      <w:r w:rsidRPr="008220E3">
        <w:rPr>
          <w:rFonts w:ascii="Times New Roman" w:hAnsi="Times New Roman" w:cs="Times New Roman"/>
          <w:b/>
          <w:sz w:val="28"/>
          <w:szCs w:val="24"/>
        </w:rPr>
        <w:t>»</w:t>
      </w:r>
      <w:bookmarkEnd w:id="0"/>
    </w:p>
    <w:p w:rsidR="008220E3" w:rsidRPr="00A15770" w:rsidRDefault="008220E3" w:rsidP="00302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70" w:rsidRPr="00B35F46" w:rsidRDefault="00411220" w:rsidP="009D7433">
      <w:p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70485</wp:posOffset>
            </wp:positionV>
            <wp:extent cx="26670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6" y="21494"/>
                <wp:lineTo x="21446" y="0"/>
                <wp:lineTo x="0" y="0"/>
              </wp:wrapPolygon>
            </wp:wrapTight>
            <wp:docPr id="1" name="Рисунок 1" descr="D:\ЕДЗ 2017\1 мая Международный Астма-день\astma_u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ДЗ 2017\1 мая Международный Астма-день\astma_u_dete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24"/>
                    <a:stretch/>
                  </pic:blipFill>
                  <pic:spPr bwMode="auto">
                    <a:xfrm>
                      <a:off x="0" y="0"/>
                      <a:ext cx="2667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70"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оценкам ВОЗ, в настоящее время от астмы страдает </w:t>
      </w:r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около </w:t>
      </w:r>
      <w:r w:rsidR="00A15770"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>235 миллионов человек. Астма является самой распространенной хронической болезнью среди детей.</w:t>
      </w:r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г. Гомеле на конец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около 2% детей в возрасте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 до 17 лет </w:t>
      </w:r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состоят под </w:t>
      </w:r>
      <w:proofErr w:type="gramStart"/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диспансерным</w:t>
      </w:r>
      <w:proofErr w:type="gramEnd"/>
      <w:r w:rsidR="006B5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наблюдением с диагнозом астма, астматический статус.</w:t>
      </w:r>
    </w:p>
    <w:p w:rsidR="00A15770" w:rsidRPr="00B35F46" w:rsidRDefault="00A15770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35F46">
        <w:rPr>
          <w:rFonts w:ascii="Times New Roman" w:hAnsi="Times New Roman" w:cs="Times New Roman"/>
          <w:sz w:val="28"/>
          <w:szCs w:val="24"/>
          <w:shd w:val="clear" w:color="auto" w:fill="FFFFFF"/>
        </w:rPr>
        <w:t>Астма — это хроническая болезнь, для которой характерны периодически повторяющиеся приступы удушья и свистящего дыхания, тяжесть и частота которых варьируются у разных людей. У людей, страдающих астмой, симптомы могут наступать несколько раз в день или в неделю, у некоторых людей приступы случаются во время физической активности или ночью. Повторяющиеся приступы астмы часто приводят к бессоннице, дневной усталости, пониженным уровням активности, а также пропускам школьных занятий и невыходам на работу. Коэффициент смертности при астме относительно низкий по сравнению с другими хроническими болезнями.</w:t>
      </w:r>
    </w:p>
    <w:p w:rsidR="009D7433" w:rsidRDefault="00A15770" w:rsidP="009D7433">
      <w:p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Основополагающие причины астмы полностью не выяснены. Самыми значительными факторами риска развития астмы являются генетическая предрасположенность в сочетании с вдыхаемыми веществами и частичками, которые находятся в окружающей среде. </w:t>
      </w:r>
    </w:p>
    <w:p w:rsidR="00A15770" w:rsidRPr="00B35F46" w:rsidRDefault="009D7433" w:rsidP="009D7433">
      <w:p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Провоцировать аллергические реакции или раздражать воздушные пути могут</w:t>
      </w:r>
      <w:r w:rsidR="00A15770" w:rsidRPr="00B35F46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такие вещества и частички, как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:</w:t>
      </w:r>
    </w:p>
    <w:p w:rsidR="00A15770" w:rsidRPr="00B35F46" w:rsidRDefault="00A15770" w:rsidP="009D74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аллергены внутри помещений (например, клещи домашней пыли в постельных принадлежностях, коврах и мягкой мебели, загрязнение воздуха и перхоть животных)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15770" w:rsidRPr="00B35F46" w:rsidRDefault="00A15770" w:rsidP="009D74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аллергены вне помещений (такие как цветочная пыльца и плесень)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15770" w:rsidRPr="00B35F46" w:rsidRDefault="00A15770" w:rsidP="009D74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табачный дым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15770" w:rsidRPr="00B35F46" w:rsidRDefault="00A15770" w:rsidP="009D74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химические раздражающие вещества на рабочих местах</w:t>
      </w:r>
      <w:r w:rsidR="009D74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15770" w:rsidRPr="00B35F46" w:rsidRDefault="00A15770" w:rsidP="009D743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загрязнение воздуха.</w:t>
      </w:r>
    </w:p>
    <w:p w:rsidR="00A15770" w:rsidRPr="00B35F46" w:rsidRDefault="00A15770" w:rsidP="009D7433">
      <w:pPr>
        <w:shd w:val="clear" w:color="auto" w:fill="FFFFFF"/>
        <w:tabs>
          <w:tab w:val="left" w:pos="1134"/>
        </w:tabs>
        <w:spacing w:after="0" w:line="264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F46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Другие провоцирующие факторы включают холодный воздух, крайнее эмоциональное возбуждение, такое как гнев или страх, и физические упражнения. Астму могут спровоцировать и некоторые лечебные средства, такие как аспирин и другие нестероидные противовоспалительные лекарства, а также бета-блокаторы (используемые для лечения гипертонии, болезней сердца и мигрени).</w:t>
      </w:r>
    </w:p>
    <w:p w:rsidR="00B35F46" w:rsidRDefault="003026D6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35F46">
        <w:rPr>
          <w:rFonts w:ascii="Times New Roman" w:hAnsi="Times New Roman" w:cs="Times New Roman"/>
          <w:sz w:val="28"/>
          <w:szCs w:val="24"/>
        </w:rPr>
        <w:lastRenderedPageBreak/>
        <w:t xml:space="preserve">Каждый пациент должен четко знать: </w:t>
      </w:r>
    </w:p>
    <w:p w:rsidR="00B35F46" w:rsidRDefault="00B35F46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026D6" w:rsidRPr="00B35F46">
        <w:rPr>
          <w:rFonts w:ascii="Times New Roman" w:hAnsi="Times New Roman" w:cs="Times New Roman"/>
          <w:sz w:val="28"/>
          <w:szCs w:val="24"/>
        </w:rPr>
        <w:t xml:space="preserve">как правильно пользоваться ингалятором, </w:t>
      </w:r>
    </w:p>
    <w:p w:rsidR="00B35F46" w:rsidRDefault="00B35F46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026D6" w:rsidRPr="00B35F46">
        <w:rPr>
          <w:rFonts w:ascii="Times New Roman" w:hAnsi="Times New Roman" w:cs="Times New Roman"/>
          <w:sz w:val="28"/>
          <w:szCs w:val="24"/>
        </w:rPr>
        <w:t xml:space="preserve">какой препарат вдыхать ежедневно для профилактики обострения, а каким снимать удушье, </w:t>
      </w:r>
    </w:p>
    <w:p w:rsidR="00B35F46" w:rsidRDefault="00B35F46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026D6" w:rsidRPr="00B35F46">
        <w:rPr>
          <w:rFonts w:ascii="Times New Roman" w:hAnsi="Times New Roman" w:cs="Times New Roman"/>
          <w:sz w:val="28"/>
          <w:szCs w:val="24"/>
        </w:rPr>
        <w:t>знать факторы, которые вызывают у него удушье (а это могут быть и специфические аллергены – бытовые, пыльцевые, частички животных, грибковые и неспецифические – холодный воздух, резкие запахи, простуды, физическая нагрузка</w:t>
      </w:r>
      <w:r w:rsidR="009D7433">
        <w:rPr>
          <w:rFonts w:ascii="Times New Roman" w:hAnsi="Times New Roman" w:cs="Times New Roman"/>
          <w:sz w:val="28"/>
          <w:szCs w:val="24"/>
        </w:rPr>
        <w:t>, эмоциональное перенапряжение);</w:t>
      </w:r>
      <w:proofErr w:type="gramEnd"/>
    </w:p>
    <w:p w:rsidR="009D7433" w:rsidRDefault="00B35F46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026D6" w:rsidRPr="00B35F46">
        <w:rPr>
          <w:rFonts w:ascii="Times New Roman" w:hAnsi="Times New Roman" w:cs="Times New Roman"/>
          <w:sz w:val="28"/>
          <w:szCs w:val="24"/>
        </w:rPr>
        <w:t>контролировать свое состояние с помощью спец</w:t>
      </w:r>
      <w:r>
        <w:rPr>
          <w:rFonts w:ascii="Times New Roman" w:hAnsi="Times New Roman" w:cs="Times New Roman"/>
          <w:sz w:val="28"/>
          <w:szCs w:val="24"/>
        </w:rPr>
        <w:t xml:space="preserve">иального прибора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пикфлуометра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9D7433" w:rsidRPr="009D743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9D7433" w:rsidRPr="00B35F46" w:rsidRDefault="009D7433" w:rsidP="009D7433">
      <w:pPr>
        <w:tabs>
          <w:tab w:val="left" w:pos="1134"/>
        </w:tabs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35F46">
        <w:rPr>
          <w:rFonts w:ascii="Times New Roman" w:hAnsi="Times New Roman" w:cs="Times New Roman"/>
          <w:sz w:val="28"/>
          <w:szCs w:val="24"/>
          <w:shd w:val="clear" w:color="auto" w:fill="FFFFFF"/>
        </w:rPr>
        <w:t>Несмотря на то, что астму нельзя излечить, надлежащее ведение пациентов позволяет им держать болезнь под контролем и вести жизнь хорошего качества.</w:t>
      </w:r>
    </w:p>
    <w:p w:rsidR="003026D6" w:rsidRDefault="003026D6" w:rsidP="00B35F46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D7433" w:rsidRDefault="009D7433" w:rsidP="00B35F46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D7433" w:rsidRDefault="009D7433" w:rsidP="00B35F46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D7433" w:rsidRDefault="009D7433" w:rsidP="004112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Врач-гигиенист </w:t>
      </w:r>
      <w:r w:rsidR="006B5754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6B5754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="006B5754">
        <w:rPr>
          <w:rFonts w:ascii="Times New Roman" w:hAnsi="Times New Roman" w:cs="Times New Roman"/>
          <w:sz w:val="28"/>
          <w:szCs w:val="24"/>
        </w:rPr>
        <w:t>. заведующего)</w:t>
      </w:r>
    </w:p>
    <w:p w:rsidR="009D7433" w:rsidRDefault="006B5754" w:rsidP="004112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отделения </w:t>
      </w:r>
      <w:r w:rsidR="009D7433">
        <w:rPr>
          <w:rFonts w:ascii="Times New Roman" w:hAnsi="Times New Roman" w:cs="Times New Roman"/>
          <w:sz w:val="28"/>
          <w:szCs w:val="24"/>
        </w:rPr>
        <w:t>общественного здоровья</w:t>
      </w:r>
    </w:p>
    <w:p w:rsidR="009D7433" w:rsidRPr="00B35F46" w:rsidRDefault="009D7433" w:rsidP="004112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Гомельского городского ЦГЭ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11220" w:rsidRPr="0041122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Зинович</w:t>
      </w:r>
      <w:proofErr w:type="spellEnd"/>
    </w:p>
    <w:sectPr w:rsidR="009D7433" w:rsidRPr="00B3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329"/>
    <w:multiLevelType w:val="multilevel"/>
    <w:tmpl w:val="3EB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E5BEA"/>
    <w:multiLevelType w:val="multilevel"/>
    <w:tmpl w:val="CD6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5C"/>
    <w:rsid w:val="003026D6"/>
    <w:rsid w:val="003F1ABC"/>
    <w:rsid w:val="00411220"/>
    <w:rsid w:val="005940C7"/>
    <w:rsid w:val="006B5754"/>
    <w:rsid w:val="008220E3"/>
    <w:rsid w:val="009D7433"/>
    <w:rsid w:val="00A15770"/>
    <w:rsid w:val="00B35F46"/>
    <w:rsid w:val="00D90528"/>
    <w:rsid w:val="00F0785C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65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  <w:div w:id="1269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5462">
                  <w:marLeft w:val="0"/>
                  <w:marRight w:val="3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Женя</cp:lastModifiedBy>
  <cp:revision>2</cp:revision>
  <cp:lastPrinted>2016-04-25T07:20:00Z</cp:lastPrinted>
  <dcterms:created xsi:type="dcterms:W3CDTF">2017-05-04T10:04:00Z</dcterms:created>
  <dcterms:modified xsi:type="dcterms:W3CDTF">2017-05-04T10:04:00Z</dcterms:modified>
</cp:coreProperties>
</file>